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EDEA4" w14:textId="05AEC6EC" w:rsidR="00D32BB0" w:rsidRPr="00E46069" w:rsidRDefault="00160763" w:rsidP="00160763">
      <w:pPr>
        <w:tabs>
          <w:tab w:val="left" w:pos="6033"/>
        </w:tabs>
        <w:spacing w:after="160" w:line="276" w:lineRule="auto"/>
        <w:rPr>
          <w:rFonts w:eastAsiaTheme="minorEastAsia" w:cs="Arial"/>
          <w:b/>
          <w:bCs/>
          <w:sz w:val="48"/>
          <w:szCs w:val="48"/>
          <w:lang w:val="en-GB" w:eastAsia="en-US"/>
        </w:rPr>
      </w:pPr>
      <w:r w:rsidRPr="00E46069">
        <w:rPr>
          <w:rFonts w:eastAsiaTheme="minorEastAsia" w:cs="Arial"/>
          <w:b/>
          <w:bCs/>
          <w:sz w:val="48"/>
          <w:szCs w:val="48"/>
          <w:lang w:val="en-GB" w:eastAsia="en-US"/>
        </w:rPr>
        <w:tab/>
      </w:r>
    </w:p>
    <w:p w14:paraId="399D532B" w14:textId="6AF5900B" w:rsidR="007431F2" w:rsidRPr="00E46069" w:rsidRDefault="00141F10" w:rsidP="007431F2">
      <w:pPr>
        <w:spacing w:after="160" w:line="276" w:lineRule="auto"/>
        <w:rPr>
          <w:rFonts w:eastAsia="Arial" w:cs="Arial"/>
          <w:b/>
          <w:bCs/>
          <w:sz w:val="44"/>
          <w:szCs w:val="44"/>
          <w:lang w:val="en-GB" w:eastAsia="en-US"/>
        </w:rPr>
      </w:pPr>
      <w:r w:rsidRPr="00E46069">
        <w:rPr>
          <w:rFonts w:eastAsia="Arial" w:cs="Arial"/>
          <w:b/>
          <w:bCs/>
          <w:sz w:val="44"/>
          <w:szCs w:val="44"/>
          <w:lang w:val="en-GB" w:eastAsia="en-US"/>
        </w:rPr>
        <w:t>S</w:t>
      </w:r>
      <w:r w:rsidR="00D65FE3" w:rsidRPr="00E46069">
        <w:rPr>
          <w:rFonts w:eastAsia="Arial" w:cs="Arial"/>
          <w:b/>
          <w:bCs/>
          <w:sz w:val="44"/>
          <w:szCs w:val="44"/>
          <w:lang w:val="en-GB" w:eastAsia="en-US"/>
        </w:rPr>
        <w:t xml:space="preserve">olar Foods </w:t>
      </w:r>
      <w:r w:rsidR="00232F4D" w:rsidRPr="00E46069">
        <w:rPr>
          <w:rFonts w:eastAsia="Arial" w:cs="Arial"/>
          <w:b/>
          <w:bCs/>
          <w:sz w:val="44"/>
          <w:szCs w:val="44"/>
          <w:lang w:val="en-GB" w:eastAsia="en-US"/>
        </w:rPr>
        <w:t>receives</w:t>
      </w:r>
      <w:r w:rsidR="001C0D5E" w:rsidRPr="00E46069">
        <w:rPr>
          <w:rFonts w:eastAsia="Arial" w:cs="Arial"/>
          <w:b/>
          <w:bCs/>
          <w:sz w:val="44"/>
          <w:szCs w:val="44"/>
          <w:lang w:val="en-GB" w:eastAsia="en-US"/>
        </w:rPr>
        <w:t xml:space="preserve"> </w:t>
      </w:r>
      <w:r w:rsidR="003C194B" w:rsidRPr="00E46069">
        <w:rPr>
          <w:rFonts w:eastAsia="Arial" w:cs="Arial"/>
          <w:b/>
          <w:bCs/>
          <w:sz w:val="44"/>
          <w:szCs w:val="44"/>
          <w:lang w:val="en-GB" w:eastAsia="en-US"/>
        </w:rPr>
        <w:t xml:space="preserve">novel food </w:t>
      </w:r>
      <w:r w:rsidR="0084408E" w:rsidRPr="00E46069">
        <w:rPr>
          <w:rFonts w:eastAsia="Arial" w:cs="Arial"/>
          <w:b/>
          <w:bCs/>
          <w:sz w:val="44"/>
          <w:szCs w:val="44"/>
          <w:lang w:val="en-GB" w:eastAsia="en-US"/>
        </w:rPr>
        <w:t xml:space="preserve">regulatory approval </w:t>
      </w:r>
      <w:r w:rsidR="003C194B" w:rsidRPr="00E46069">
        <w:rPr>
          <w:rFonts w:eastAsia="Arial" w:cs="Arial"/>
          <w:b/>
          <w:bCs/>
          <w:sz w:val="44"/>
          <w:szCs w:val="44"/>
          <w:lang w:val="en-GB" w:eastAsia="en-US"/>
        </w:rPr>
        <w:t>for</w:t>
      </w:r>
      <w:r w:rsidR="00B9189A" w:rsidRPr="00E46069">
        <w:rPr>
          <w:rFonts w:eastAsia="Arial" w:cs="Arial"/>
          <w:b/>
          <w:bCs/>
          <w:sz w:val="44"/>
          <w:szCs w:val="44"/>
          <w:lang w:val="en-GB" w:eastAsia="en-US"/>
        </w:rPr>
        <w:t xml:space="preserve"> a protein grown</w:t>
      </w:r>
      <w:r w:rsidR="0090041B" w:rsidRPr="00E46069">
        <w:rPr>
          <w:rFonts w:eastAsia="Arial" w:cs="Arial"/>
          <w:b/>
          <w:bCs/>
          <w:sz w:val="44"/>
          <w:szCs w:val="44"/>
          <w:lang w:val="en-GB" w:eastAsia="en-US"/>
        </w:rPr>
        <w:t xml:space="preserve"> </w:t>
      </w:r>
      <w:r w:rsidR="00685C53" w:rsidRPr="00E46069">
        <w:rPr>
          <w:rFonts w:eastAsia="Arial" w:cs="Arial"/>
          <w:b/>
          <w:bCs/>
          <w:sz w:val="44"/>
          <w:szCs w:val="44"/>
          <w:lang w:val="en-GB" w:eastAsia="en-US"/>
        </w:rPr>
        <w:t>with</w:t>
      </w:r>
      <w:r w:rsidR="00B9189A" w:rsidRPr="00E46069">
        <w:rPr>
          <w:rFonts w:eastAsia="Arial" w:cs="Arial"/>
          <w:b/>
          <w:bCs/>
          <w:sz w:val="44"/>
          <w:szCs w:val="44"/>
          <w:lang w:val="en-GB" w:eastAsia="en-US"/>
        </w:rPr>
        <w:t xml:space="preserve"> </w:t>
      </w:r>
      <w:r w:rsidR="00232B1B" w:rsidRPr="00E46069">
        <w:rPr>
          <w:rFonts w:eastAsia="Arial" w:cs="Arial"/>
          <w:b/>
          <w:bCs/>
          <w:sz w:val="44"/>
          <w:szCs w:val="44"/>
          <w:lang w:val="en-GB" w:eastAsia="en-US"/>
        </w:rPr>
        <w:t>CO2 and electricity</w:t>
      </w:r>
    </w:p>
    <w:p w14:paraId="266C10A7" w14:textId="5B5E813C" w:rsidR="00922609" w:rsidRPr="00E46069" w:rsidRDefault="5986442F" w:rsidP="518D4946">
      <w:pPr>
        <w:spacing w:line="276" w:lineRule="auto"/>
        <w:rPr>
          <w:rFonts w:eastAsiaTheme="minorEastAsia" w:cs="Arial"/>
          <w:i/>
          <w:iCs/>
          <w:sz w:val="36"/>
          <w:szCs w:val="36"/>
          <w:lang w:val="en-GB" w:eastAsia="en-US"/>
        </w:rPr>
      </w:pPr>
      <w:r w:rsidRPr="00E46069">
        <w:rPr>
          <w:rFonts w:eastAsiaTheme="minorEastAsia" w:cs="Arial"/>
          <w:i/>
          <w:iCs/>
          <w:sz w:val="36"/>
          <w:szCs w:val="36"/>
          <w:lang w:val="en-GB" w:eastAsia="en-US"/>
        </w:rPr>
        <w:t>The</w:t>
      </w:r>
      <w:r w:rsidR="002C3EE0" w:rsidRPr="00E46069">
        <w:rPr>
          <w:rFonts w:eastAsiaTheme="minorEastAsia" w:cs="Arial"/>
          <w:i/>
          <w:iCs/>
          <w:sz w:val="36"/>
          <w:szCs w:val="36"/>
          <w:lang w:val="en-GB" w:eastAsia="en-US"/>
        </w:rPr>
        <w:t xml:space="preserve"> </w:t>
      </w:r>
      <w:r w:rsidR="0084408E" w:rsidRPr="00E46069">
        <w:rPr>
          <w:i/>
          <w:iCs/>
          <w:sz w:val="36"/>
          <w:szCs w:val="36"/>
          <w:lang w:val="en-US"/>
        </w:rPr>
        <w:t>regulatory approval for the novel food</w:t>
      </w:r>
      <w:r w:rsidRPr="00E46069">
        <w:rPr>
          <w:rFonts w:eastAsiaTheme="minorEastAsia" w:cs="Arial"/>
          <w:i/>
          <w:iCs/>
          <w:sz w:val="36"/>
          <w:szCs w:val="36"/>
          <w:lang w:val="en-GB" w:eastAsia="en-US"/>
        </w:rPr>
        <w:t xml:space="preserve">, </w:t>
      </w:r>
      <w:r w:rsidR="0084408E" w:rsidRPr="00E46069">
        <w:rPr>
          <w:i/>
          <w:iCs/>
          <w:sz w:val="36"/>
          <w:szCs w:val="36"/>
          <w:lang w:val="en-US"/>
        </w:rPr>
        <w:t xml:space="preserve">given by the Singapore Food Agency (SFA), allows for the sale of food products containing Solein® in Singapore. </w:t>
      </w:r>
      <w:r w:rsidR="00F46E29" w:rsidRPr="00E46069">
        <w:rPr>
          <w:rFonts w:eastAsiaTheme="minorEastAsia" w:cs="Arial"/>
          <w:i/>
          <w:iCs/>
          <w:sz w:val="36"/>
          <w:szCs w:val="36"/>
          <w:lang w:val="en-GB" w:eastAsia="en-US"/>
        </w:rPr>
        <w:t xml:space="preserve">The highly sustainable protein is planned to </w:t>
      </w:r>
      <w:r w:rsidR="00685C53" w:rsidRPr="00E46069">
        <w:rPr>
          <w:rFonts w:eastAsiaTheme="minorEastAsia" w:cs="Arial"/>
          <w:i/>
          <w:iCs/>
          <w:sz w:val="36"/>
          <w:szCs w:val="36"/>
          <w:lang w:val="en-GB" w:eastAsia="en-US"/>
        </w:rPr>
        <w:t>begin</w:t>
      </w:r>
      <w:r w:rsidR="004A6B2F" w:rsidRPr="00E46069">
        <w:rPr>
          <w:rFonts w:eastAsiaTheme="minorEastAsia" w:cs="Arial"/>
          <w:i/>
          <w:iCs/>
          <w:sz w:val="36"/>
          <w:szCs w:val="36"/>
          <w:lang w:val="en-GB" w:eastAsia="en-US"/>
        </w:rPr>
        <w:t xml:space="preserve"> </w:t>
      </w:r>
      <w:r w:rsidR="00FA0A3B" w:rsidRPr="00E46069">
        <w:rPr>
          <w:rFonts w:eastAsiaTheme="minorEastAsia" w:cs="Arial"/>
          <w:i/>
          <w:iCs/>
          <w:sz w:val="36"/>
          <w:szCs w:val="36"/>
          <w:lang w:val="en-GB" w:eastAsia="en-US"/>
        </w:rPr>
        <w:t xml:space="preserve">commercial </w:t>
      </w:r>
      <w:r w:rsidR="004A6B2F" w:rsidRPr="00E46069">
        <w:rPr>
          <w:rFonts w:eastAsiaTheme="minorEastAsia" w:cs="Arial"/>
          <w:i/>
          <w:iCs/>
          <w:sz w:val="36"/>
          <w:szCs w:val="36"/>
          <w:lang w:val="en-GB" w:eastAsia="en-US"/>
        </w:rPr>
        <w:t xml:space="preserve">production </w:t>
      </w:r>
      <w:r w:rsidR="00C74253" w:rsidRPr="00E46069">
        <w:rPr>
          <w:rFonts w:eastAsiaTheme="minorEastAsia" w:cs="Arial"/>
          <w:i/>
          <w:iCs/>
          <w:sz w:val="36"/>
          <w:szCs w:val="36"/>
          <w:lang w:val="en-GB" w:eastAsia="en-US"/>
        </w:rPr>
        <w:t xml:space="preserve">and sales </w:t>
      </w:r>
      <w:r w:rsidR="004A6B2F" w:rsidRPr="00E46069">
        <w:rPr>
          <w:rFonts w:eastAsiaTheme="minorEastAsia" w:cs="Arial"/>
          <w:i/>
          <w:iCs/>
          <w:sz w:val="36"/>
          <w:szCs w:val="36"/>
          <w:lang w:val="en-GB" w:eastAsia="en-US"/>
        </w:rPr>
        <w:t>in 202</w:t>
      </w:r>
      <w:r w:rsidR="00C74253" w:rsidRPr="00E46069">
        <w:rPr>
          <w:rFonts w:eastAsiaTheme="minorEastAsia" w:cs="Arial"/>
          <w:i/>
          <w:iCs/>
          <w:sz w:val="36"/>
          <w:szCs w:val="36"/>
          <w:lang w:val="en-GB" w:eastAsia="en-US"/>
        </w:rPr>
        <w:t>4</w:t>
      </w:r>
      <w:r w:rsidR="004A6B2F" w:rsidRPr="00E46069">
        <w:rPr>
          <w:rFonts w:eastAsiaTheme="minorEastAsia" w:cs="Arial"/>
          <w:i/>
          <w:iCs/>
          <w:sz w:val="36"/>
          <w:szCs w:val="36"/>
          <w:lang w:val="en-GB" w:eastAsia="en-US"/>
        </w:rPr>
        <w:t xml:space="preserve">. </w:t>
      </w:r>
    </w:p>
    <w:p w14:paraId="77ABF557" w14:textId="1AEFEF9D" w:rsidR="00922609" w:rsidRPr="00E46069" w:rsidRDefault="00922609" w:rsidP="518D4946">
      <w:pPr>
        <w:spacing w:line="276" w:lineRule="auto"/>
        <w:rPr>
          <w:rFonts w:eastAsiaTheme="minorEastAsia" w:cs="Arial"/>
          <w:i/>
          <w:iCs/>
          <w:sz w:val="24"/>
          <w:szCs w:val="24"/>
          <w:lang w:val="en-GB" w:eastAsia="en-US"/>
        </w:rPr>
      </w:pPr>
    </w:p>
    <w:p w14:paraId="01C807D2" w14:textId="79BB0D8E" w:rsidR="00922609" w:rsidRPr="00E46069" w:rsidRDefault="00922609" w:rsidP="518D4946">
      <w:pPr>
        <w:spacing w:line="276" w:lineRule="auto"/>
        <w:rPr>
          <w:rFonts w:eastAsiaTheme="minorEastAsia" w:cs="Arial"/>
          <w:i/>
          <w:iCs/>
          <w:sz w:val="24"/>
          <w:szCs w:val="24"/>
          <w:lang w:val="en-GB" w:eastAsia="en-US"/>
        </w:rPr>
      </w:pPr>
      <w:r w:rsidRPr="00E46069">
        <w:rPr>
          <w:rFonts w:eastAsia="Arial" w:cs="Arial"/>
          <w:b/>
          <w:bCs/>
          <w:noProof/>
          <w:sz w:val="44"/>
          <w:szCs w:val="44"/>
          <w:lang w:val="en-GB" w:eastAsia="en-US"/>
        </w:rPr>
        <w:drawing>
          <wp:inline distT="0" distB="0" distL="0" distR="0" wp14:anchorId="54B6700A" wp14:editId="14740F04">
            <wp:extent cx="5750805" cy="3833869"/>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86054" cy="3857368"/>
                    </a:xfrm>
                    <a:prstGeom prst="rect">
                      <a:avLst/>
                    </a:prstGeom>
                  </pic:spPr>
                </pic:pic>
              </a:graphicData>
            </a:graphic>
          </wp:inline>
        </w:drawing>
      </w:r>
    </w:p>
    <w:p w14:paraId="1803E7C4" w14:textId="68DF0252" w:rsidR="00922609" w:rsidRPr="00E46069" w:rsidRDefault="00922609" w:rsidP="518D4946">
      <w:pPr>
        <w:spacing w:line="276" w:lineRule="auto"/>
        <w:rPr>
          <w:rFonts w:eastAsiaTheme="minorEastAsia" w:cs="Arial"/>
          <w:i/>
          <w:iCs/>
          <w:sz w:val="24"/>
          <w:szCs w:val="24"/>
          <w:lang w:val="en-GB" w:eastAsia="en-US"/>
        </w:rPr>
      </w:pPr>
    </w:p>
    <w:p w14:paraId="118F254B" w14:textId="14CCE2D2" w:rsidR="00DF53F3" w:rsidRPr="00E46069" w:rsidRDefault="00B0676E" w:rsidP="7D3A8F21">
      <w:pPr>
        <w:spacing w:line="276" w:lineRule="auto"/>
        <w:rPr>
          <w:rFonts w:eastAsiaTheme="minorEastAsia" w:cs="Arial"/>
          <w:sz w:val="24"/>
          <w:szCs w:val="24"/>
          <w:lang w:val="en-GB" w:eastAsia="en-US"/>
        </w:rPr>
      </w:pPr>
      <w:r w:rsidRPr="00E46069">
        <w:rPr>
          <w:rFonts w:eastAsiaTheme="minorEastAsia" w:cs="Arial"/>
          <w:sz w:val="24"/>
          <w:szCs w:val="24"/>
          <w:lang w:val="en-GB" w:eastAsia="en-US"/>
        </w:rPr>
        <w:lastRenderedPageBreak/>
        <w:t xml:space="preserve">Finnish </w:t>
      </w:r>
      <w:r w:rsidR="006C264B" w:rsidRPr="00E46069">
        <w:rPr>
          <w:rFonts w:eastAsiaTheme="minorEastAsia" w:cs="Arial"/>
          <w:sz w:val="24"/>
          <w:szCs w:val="24"/>
          <w:lang w:val="en-GB" w:eastAsia="en-US"/>
        </w:rPr>
        <w:t>food</w:t>
      </w:r>
      <w:r w:rsidRPr="00E46069">
        <w:rPr>
          <w:rFonts w:eastAsiaTheme="minorEastAsia" w:cs="Arial"/>
          <w:sz w:val="24"/>
          <w:szCs w:val="24"/>
          <w:lang w:val="en-GB" w:eastAsia="en-US"/>
        </w:rPr>
        <w:t>tech company</w:t>
      </w:r>
      <w:r w:rsidR="00960DEC" w:rsidRPr="00E46069">
        <w:rPr>
          <w:rFonts w:eastAsiaTheme="minorEastAsia" w:cs="Arial"/>
          <w:sz w:val="24"/>
          <w:szCs w:val="24"/>
          <w:lang w:val="en-GB" w:eastAsia="en-US"/>
        </w:rPr>
        <w:t xml:space="preserve"> </w:t>
      </w:r>
      <w:r w:rsidR="00494699" w:rsidRPr="00E46069">
        <w:rPr>
          <w:rFonts w:eastAsiaTheme="minorEastAsia" w:cs="Arial"/>
          <w:sz w:val="24"/>
          <w:szCs w:val="24"/>
          <w:lang w:val="en-GB" w:eastAsia="en-US"/>
        </w:rPr>
        <w:t>Solar Foods submitted a novel food dossier</w:t>
      </w:r>
      <w:r w:rsidRPr="00E46069">
        <w:rPr>
          <w:rFonts w:eastAsiaTheme="minorEastAsia" w:cs="Arial"/>
          <w:sz w:val="24"/>
          <w:szCs w:val="24"/>
          <w:lang w:val="en-GB" w:eastAsia="en-US"/>
        </w:rPr>
        <w:t xml:space="preserve"> on Solein</w:t>
      </w:r>
      <w:r w:rsidR="00494699" w:rsidRPr="00E46069">
        <w:rPr>
          <w:rFonts w:eastAsiaTheme="minorEastAsia" w:cs="Arial"/>
          <w:sz w:val="24"/>
          <w:szCs w:val="24"/>
          <w:lang w:val="en-GB" w:eastAsia="en-US"/>
        </w:rPr>
        <w:t xml:space="preserve"> for</w:t>
      </w:r>
      <w:r w:rsidRPr="00E46069">
        <w:rPr>
          <w:rFonts w:eastAsiaTheme="minorEastAsia" w:cs="Arial"/>
          <w:sz w:val="24"/>
          <w:szCs w:val="24"/>
          <w:lang w:val="en-GB" w:eastAsia="en-US"/>
        </w:rPr>
        <w:t xml:space="preserve"> SFA’s</w:t>
      </w:r>
      <w:r w:rsidR="00494699" w:rsidRPr="00E46069">
        <w:rPr>
          <w:rFonts w:eastAsiaTheme="minorEastAsia" w:cs="Arial"/>
          <w:sz w:val="24"/>
          <w:szCs w:val="24"/>
          <w:lang w:val="en-GB" w:eastAsia="en-US"/>
        </w:rPr>
        <w:t xml:space="preserve"> </w:t>
      </w:r>
      <w:r w:rsidR="00DD5E5D" w:rsidRPr="00E46069">
        <w:rPr>
          <w:rFonts w:eastAsiaTheme="minorEastAsia" w:cs="Arial"/>
          <w:sz w:val="24"/>
          <w:szCs w:val="24"/>
          <w:lang w:val="en-GB" w:eastAsia="en-US"/>
        </w:rPr>
        <w:t xml:space="preserve">consideration </w:t>
      </w:r>
      <w:r w:rsidR="00494699" w:rsidRPr="00E46069">
        <w:rPr>
          <w:rFonts w:eastAsiaTheme="minorEastAsia" w:cs="Arial"/>
          <w:sz w:val="24"/>
          <w:szCs w:val="24"/>
          <w:lang w:val="en-GB" w:eastAsia="en-US"/>
        </w:rPr>
        <w:t>in September 2021.</w:t>
      </w:r>
      <w:r w:rsidR="000B677B" w:rsidRPr="00E46069">
        <w:rPr>
          <w:rFonts w:eastAsiaTheme="minorEastAsia" w:cs="Arial"/>
          <w:sz w:val="24"/>
          <w:szCs w:val="24"/>
          <w:lang w:val="en-GB" w:eastAsia="en-US"/>
        </w:rPr>
        <w:t xml:space="preserve"> Solar Foods first commercial-scale production facility, Factory 01, is set to begin operations in Finland in 202</w:t>
      </w:r>
      <w:r w:rsidR="00DD5E5D" w:rsidRPr="00E46069">
        <w:rPr>
          <w:rFonts w:eastAsiaTheme="minorEastAsia" w:cs="Arial"/>
          <w:sz w:val="24"/>
          <w:szCs w:val="24"/>
          <w:lang w:val="en-GB" w:eastAsia="en-US"/>
        </w:rPr>
        <w:t>4</w:t>
      </w:r>
      <w:r w:rsidR="000B677B" w:rsidRPr="00E46069">
        <w:rPr>
          <w:rFonts w:eastAsiaTheme="minorEastAsia" w:cs="Arial"/>
          <w:sz w:val="24"/>
          <w:szCs w:val="24"/>
          <w:lang w:val="en-GB" w:eastAsia="en-US"/>
        </w:rPr>
        <w:t>.</w:t>
      </w:r>
      <w:r w:rsidR="00415EBE" w:rsidRPr="00E46069">
        <w:rPr>
          <w:rFonts w:eastAsiaTheme="minorEastAsia" w:cs="Arial"/>
          <w:sz w:val="24"/>
          <w:szCs w:val="24"/>
          <w:lang w:val="en-GB" w:eastAsia="en-US"/>
        </w:rPr>
        <w:t xml:space="preserve"> </w:t>
      </w:r>
    </w:p>
    <w:p w14:paraId="48C6ABBA" w14:textId="77777777" w:rsidR="00620E4B" w:rsidRPr="00E46069" w:rsidRDefault="00620E4B" w:rsidP="518D4946">
      <w:pPr>
        <w:spacing w:line="276" w:lineRule="auto"/>
        <w:rPr>
          <w:rFonts w:eastAsiaTheme="minorEastAsia" w:cs="Arial"/>
          <w:sz w:val="24"/>
          <w:szCs w:val="24"/>
          <w:lang w:val="en-GB" w:eastAsia="en-US"/>
        </w:rPr>
      </w:pPr>
    </w:p>
    <w:p w14:paraId="756B66A1" w14:textId="04D1046F" w:rsidR="00472828" w:rsidRPr="00E46069" w:rsidRDefault="00620E4B" w:rsidP="518D4946">
      <w:pPr>
        <w:spacing w:line="276" w:lineRule="auto"/>
        <w:rPr>
          <w:rFonts w:eastAsiaTheme="minorEastAsia" w:cs="Arial"/>
          <w:sz w:val="24"/>
          <w:szCs w:val="24"/>
          <w:lang w:val="en-GB" w:eastAsia="en-US"/>
        </w:rPr>
      </w:pPr>
      <w:r w:rsidRPr="00E46069">
        <w:rPr>
          <w:rFonts w:eastAsiaTheme="minorEastAsia" w:cs="Arial"/>
          <w:sz w:val="24"/>
          <w:szCs w:val="24"/>
          <w:lang w:val="en-GB" w:eastAsia="en-US"/>
        </w:rPr>
        <w:t xml:space="preserve">The </w:t>
      </w:r>
      <w:r w:rsidR="006C264B" w:rsidRPr="00E46069">
        <w:rPr>
          <w:sz w:val="24"/>
          <w:szCs w:val="24"/>
          <w:lang w:val="en-US"/>
        </w:rPr>
        <w:t xml:space="preserve">regulatory approval </w:t>
      </w:r>
      <w:r w:rsidRPr="00E46069">
        <w:rPr>
          <w:rFonts w:eastAsiaTheme="minorEastAsia" w:cs="Arial"/>
          <w:sz w:val="24"/>
          <w:szCs w:val="24"/>
          <w:lang w:val="en-GB" w:eastAsia="en-US"/>
        </w:rPr>
        <w:t xml:space="preserve">is a </w:t>
      </w:r>
      <w:r w:rsidR="005953B9" w:rsidRPr="00E46069">
        <w:rPr>
          <w:rFonts w:eastAsiaTheme="minorEastAsia" w:cs="Arial"/>
          <w:sz w:val="24"/>
          <w:szCs w:val="24"/>
          <w:lang w:val="en-GB" w:eastAsia="en-US"/>
        </w:rPr>
        <w:t>major milestone</w:t>
      </w:r>
      <w:r w:rsidR="00DA59E7" w:rsidRPr="00E46069">
        <w:rPr>
          <w:rFonts w:eastAsiaTheme="minorEastAsia" w:cs="Arial"/>
          <w:sz w:val="24"/>
          <w:szCs w:val="24"/>
          <w:lang w:val="en-GB" w:eastAsia="en-US"/>
        </w:rPr>
        <w:t xml:space="preserve"> </w:t>
      </w:r>
      <w:r w:rsidRPr="00E46069">
        <w:rPr>
          <w:rFonts w:eastAsiaTheme="minorEastAsia" w:cs="Arial"/>
          <w:sz w:val="24"/>
          <w:szCs w:val="24"/>
          <w:lang w:val="en-GB" w:eastAsia="en-US"/>
        </w:rPr>
        <w:t xml:space="preserve">for both Solar Foods and </w:t>
      </w:r>
      <w:r w:rsidR="006E4B99" w:rsidRPr="00E46069">
        <w:rPr>
          <w:rFonts w:eastAsiaTheme="minorEastAsia" w:cs="Arial"/>
          <w:sz w:val="24"/>
          <w:szCs w:val="24"/>
          <w:lang w:val="en-GB" w:eastAsia="en-US"/>
        </w:rPr>
        <w:t>global food supply</w:t>
      </w:r>
      <w:r w:rsidR="00B416B5" w:rsidRPr="00E46069">
        <w:rPr>
          <w:rFonts w:eastAsiaTheme="minorEastAsia" w:cs="Arial"/>
          <w:sz w:val="24"/>
          <w:szCs w:val="24"/>
          <w:lang w:val="en-GB" w:eastAsia="en-US"/>
        </w:rPr>
        <w:t xml:space="preserve"> in general.</w:t>
      </w:r>
      <w:r w:rsidR="00DC79F4" w:rsidRPr="00E46069">
        <w:rPr>
          <w:rFonts w:eastAsiaTheme="minorEastAsia" w:cs="Arial"/>
          <w:sz w:val="24"/>
          <w:szCs w:val="24"/>
          <w:lang w:val="en-GB" w:eastAsia="en-US"/>
        </w:rPr>
        <w:t xml:space="preserve"> </w:t>
      </w:r>
    </w:p>
    <w:p w14:paraId="3F78255E" w14:textId="77777777" w:rsidR="003C1EF1" w:rsidRPr="00E46069" w:rsidRDefault="003C1EF1" w:rsidP="7D3A8F21">
      <w:pPr>
        <w:spacing w:line="276" w:lineRule="auto"/>
        <w:rPr>
          <w:rFonts w:eastAsiaTheme="minorEastAsia" w:cs="Arial"/>
          <w:sz w:val="24"/>
          <w:szCs w:val="24"/>
          <w:lang w:val="en-GB" w:eastAsia="en-US"/>
        </w:rPr>
      </w:pPr>
    </w:p>
    <w:p w14:paraId="008D001D" w14:textId="673B84FF" w:rsidR="00F52FAD" w:rsidRPr="00E46069" w:rsidRDefault="00F52FAD" w:rsidP="7D3A8F21">
      <w:pPr>
        <w:spacing w:line="276" w:lineRule="auto"/>
        <w:rPr>
          <w:rFonts w:eastAsiaTheme="minorEastAsia" w:cs="Arial"/>
          <w:b/>
          <w:bCs/>
          <w:sz w:val="24"/>
          <w:szCs w:val="24"/>
          <w:lang w:val="en-GB" w:eastAsia="en-US"/>
        </w:rPr>
      </w:pPr>
      <w:r w:rsidRPr="00E46069">
        <w:rPr>
          <w:rFonts w:eastAsiaTheme="minorEastAsia" w:cs="Arial"/>
          <w:b/>
          <w:bCs/>
          <w:sz w:val="24"/>
          <w:szCs w:val="24"/>
          <w:lang w:val="en-GB" w:eastAsia="en-US"/>
        </w:rPr>
        <w:t>A historic moment for food: “Comparable to the discovery of the potato”</w:t>
      </w:r>
    </w:p>
    <w:p w14:paraId="3F28C1AC" w14:textId="2EBF46BE" w:rsidR="7D3A8F21" w:rsidRPr="00E46069" w:rsidRDefault="7D3A8F21" w:rsidP="7D3A8F21">
      <w:pPr>
        <w:spacing w:line="276" w:lineRule="auto"/>
        <w:rPr>
          <w:rFonts w:eastAsiaTheme="minorEastAsia" w:cs="Arial"/>
          <w:b/>
          <w:bCs/>
          <w:sz w:val="24"/>
          <w:szCs w:val="24"/>
          <w:lang w:val="en-GB" w:eastAsia="en-US"/>
        </w:rPr>
      </w:pPr>
    </w:p>
    <w:p w14:paraId="67F83891" w14:textId="69AA6DFB" w:rsidR="00620E4B" w:rsidRPr="00E46069" w:rsidRDefault="00846929" w:rsidP="518D4946">
      <w:pPr>
        <w:spacing w:line="276" w:lineRule="auto"/>
        <w:rPr>
          <w:rFonts w:eastAsiaTheme="minorEastAsia" w:cs="Arial"/>
          <w:sz w:val="24"/>
          <w:szCs w:val="24"/>
          <w:lang w:val="en-GB" w:eastAsia="en-US"/>
        </w:rPr>
      </w:pPr>
      <w:r w:rsidRPr="00E46069">
        <w:rPr>
          <w:rFonts w:eastAsiaTheme="minorEastAsia" w:cs="Arial"/>
          <w:sz w:val="24"/>
          <w:szCs w:val="24"/>
          <w:lang w:val="en-GB" w:eastAsia="en-US"/>
        </w:rPr>
        <w:t>Solein is a new crop to harvest for humankind</w:t>
      </w:r>
      <w:r w:rsidR="00E02E89" w:rsidRPr="00E46069">
        <w:rPr>
          <w:rFonts w:eastAsiaTheme="minorEastAsia" w:cs="Arial"/>
          <w:sz w:val="24"/>
          <w:szCs w:val="24"/>
          <w:lang w:val="en-GB" w:eastAsia="en-US"/>
        </w:rPr>
        <w:t xml:space="preserve">, probably </w:t>
      </w:r>
      <w:r w:rsidR="002D5E30" w:rsidRPr="00E46069">
        <w:rPr>
          <w:rFonts w:eastAsiaTheme="minorEastAsia" w:cs="Arial"/>
          <w:sz w:val="24"/>
          <w:szCs w:val="24"/>
          <w:lang w:val="en-GB" w:eastAsia="en-US"/>
        </w:rPr>
        <w:t xml:space="preserve">for </w:t>
      </w:r>
      <w:r w:rsidR="00E02E89" w:rsidRPr="00E46069">
        <w:rPr>
          <w:rFonts w:eastAsiaTheme="minorEastAsia" w:cs="Arial"/>
          <w:sz w:val="24"/>
          <w:szCs w:val="24"/>
          <w:lang w:val="en-GB" w:eastAsia="en-US"/>
        </w:rPr>
        <w:t>the first time in</w:t>
      </w:r>
      <w:r w:rsidR="0090041B" w:rsidRPr="00E46069">
        <w:rPr>
          <w:rFonts w:eastAsiaTheme="minorEastAsia" w:cs="Arial"/>
          <w:sz w:val="24"/>
          <w:szCs w:val="24"/>
          <w:lang w:val="en-GB" w:eastAsia="en-US"/>
        </w:rPr>
        <w:t xml:space="preserve"> centuries.</w:t>
      </w:r>
      <w:r w:rsidR="00E02E89" w:rsidRPr="00E46069">
        <w:rPr>
          <w:rFonts w:eastAsiaTheme="minorEastAsia" w:cs="Arial"/>
          <w:sz w:val="24"/>
          <w:szCs w:val="24"/>
          <w:lang w:val="en-GB" w:eastAsia="en-US"/>
        </w:rPr>
        <w:t xml:space="preserve"> </w:t>
      </w:r>
      <w:r w:rsidR="008E4B64" w:rsidRPr="00E46069">
        <w:rPr>
          <w:rFonts w:eastAsiaTheme="minorEastAsia" w:cs="Arial"/>
          <w:sz w:val="24"/>
          <w:szCs w:val="24"/>
          <w:lang w:val="en-GB" w:eastAsia="en-US"/>
        </w:rPr>
        <w:t>Disconnected from the limit</w:t>
      </w:r>
      <w:r w:rsidR="0027645B" w:rsidRPr="00E46069">
        <w:rPr>
          <w:rFonts w:eastAsiaTheme="minorEastAsia" w:cs="Arial"/>
          <w:sz w:val="24"/>
          <w:szCs w:val="24"/>
          <w:lang w:val="en-GB" w:eastAsia="en-US"/>
        </w:rPr>
        <w:t>a</w:t>
      </w:r>
      <w:r w:rsidR="00E02E89" w:rsidRPr="00E46069">
        <w:rPr>
          <w:rFonts w:eastAsiaTheme="minorEastAsia" w:cs="Arial"/>
          <w:sz w:val="24"/>
          <w:szCs w:val="24"/>
          <w:lang w:val="en-GB" w:eastAsia="en-US"/>
        </w:rPr>
        <w:t>tions</w:t>
      </w:r>
      <w:r w:rsidR="008E4B64" w:rsidRPr="00E46069">
        <w:rPr>
          <w:rFonts w:eastAsiaTheme="minorEastAsia" w:cs="Arial"/>
          <w:sz w:val="24"/>
          <w:szCs w:val="24"/>
          <w:lang w:val="en-GB" w:eastAsia="en-US"/>
        </w:rPr>
        <w:t xml:space="preserve"> of traditional agricultur</w:t>
      </w:r>
      <w:r w:rsidR="00421CDD" w:rsidRPr="00E46069">
        <w:rPr>
          <w:rFonts w:eastAsiaTheme="minorEastAsia" w:cs="Arial"/>
          <w:sz w:val="24"/>
          <w:szCs w:val="24"/>
          <w:lang w:val="en-GB" w:eastAsia="en-US"/>
        </w:rPr>
        <w:t>e</w:t>
      </w:r>
      <w:r w:rsidR="008E4B64" w:rsidRPr="00E46069">
        <w:rPr>
          <w:rFonts w:eastAsiaTheme="minorEastAsia" w:cs="Arial"/>
          <w:sz w:val="24"/>
          <w:szCs w:val="24"/>
          <w:lang w:val="en-GB" w:eastAsia="en-US"/>
        </w:rPr>
        <w:t xml:space="preserve">, </w:t>
      </w:r>
      <w:r w:rsidR="00F94DF3" w:rsidRPr="00E46069">
        <w:rPr>
          <w:rFonts w:eastAsiaTheme="minorEastAsia" w:cs="Arial"/>
          <w:sz w:val="24"/>
          <w:szCs w:val="24"/>
          <w:lang w:val="en-GB" w:eastAsia="en-US"/>
        </w:rPr>
        <w:t>this type of production method has the potential to transform the sustainability</w:t>
      </w:r>
      <w:r w:rsidR="00C2247B" w:rsidRPr="00E46069">
        <w:rPr>
          <w:rFonts w:eastAsiaTheme="minorEastAsia" w:cs="Arial"/>
          <w:sz w:val="24"/>
          <w:szCs w:val="24"/>
          <w:lang w:val="en-GB" w:eastAsia="en-US"/>
        </w:rPr>
        <w:t>, availability and transparency</w:t>
      </w:r>
      <w:r w:rsidR="00F94DF3" w:rsidRPr="00E46069">
        <w:rPr>
          <w:rFonts w:eastAsiaTheme="minorEastAsia" w:cs="Arial"/>
          <w:sz w:val="24"/>
          <w:szCs w:val="24"/>
          <w:lang w:val="en-GB" w:eastAsia="en-US"/>
        </w:rPr>
        <w:t xml:space="preserve"> of what we eat and where food can be produced. </w:t>
      </w:r>
    </w:p>
    <w:p w14:paraId="69C21465" w14:textId="3684ED12" w:rsidR="7ED6A53E" w:rsidRPr="00E46069" w:rsidRDefault="7ED6A53E" w:rsidP="7ED6A53E">
      <w:pPr>
        <w:spacing w:line="276" w:lineRule="auto"/>
        <w:rPr>
          <w:rFonts w:cs="Arial"/>
          <w:color w:val="000000" w:themeColor="text1"/>
          <w:sz w:val="24"/>
          <w:szCs w:val="24"/>
          <w:lang w:val="en-GB"/>
        </w:rPr>
      </w:pPr>
    </w:p>
    <w:p w14:paraId="01D846AF" w14:textId="08268B9C" w:rsidR="00F52FAD" w:rsidRPr="00E46069" w:rsidRDefault="7ED6A53E" w:rsidP="7ED6A53E">
      <w:pPr>
        <w:spacing w:line="276" w:lineRule="auto"/>
        <w:rPr>
          <w:rFonts w:cs="Arial"/>
          <w:color w:val="000000" w:themeColor="text1"/>
          <w:sz w:val="24"/>
          <w:szCs w:val="24"/>
          <w:lang w:val="en-GB"/>
        </w:rPr>
      </w:pPr>
      <w:r w:rsidRPr="00E46069">
        <w:rPr>
          <w:rFonts w:cs="Arial"/>
          <w:color w:val="000000" w:themeColor="text1"/>
          <w:sz w:val="24"/>
          <w:szCs w:val="24"/>
          <w:lang w:val="en-GB"/>
        </w:rPr>
        <w:t>“</w:t>
      </w:r>
      <w:r w:rsidR="0069352D" w:rsidRPr="00E46069">
        <w:rPr>
          <w:rFonts w:cs="Arial"/>
          <w:color w:val="000000" w:themeColor="text1"/>
          <w:sz w:val="24"/>
          <w:szCs w:val="24"/>
          <w:lang w:val="en-GB"/>
        </w:rPr>
        <w:t>I</w:t>
      </w:r>
      <w:r w:rsidR="0002694C" w:rsidRPr="00E46069">
        <w:rPr>
          <w:rFonts w:cs="Arial"/>
          <w:color w:val="000000" w:themeColor="text1"/>
          <w:sz w:val="24"/>
          <w:szCs w:val="24"/>
          <w:lang w:val="en-GB"/>
        </w:rPr>
        <w:t xml:space="preserve">’d compare this to the </w:t>
      </w:r>
      <w:r w:rsidR="00472828" w:rsidRPr="00E46069">
        <w:rPr>
          <w:rFonts w:cs="Arial"/>
          <w:color w:val="000000" w:themeColor="text1"/>
          <w:sz w:val="24"/>
          <w:szCs w:val="24"/>
          <w:lang w:val="en-GB"/>
        </w:rPr>
        <w:t>discovery of the potato</w:t>
      </w:r>
      <w:r w:rsidR="0002694C" w:rsidRPr="00E46069">
        <w:rPr>
          <w:rFonts w:cs="Arial"/>
          <w:color w:val="000000" w:themeColor="text1"/>
          <w:sz w:val="24"/>
          <w:szCs w:val="24"/>
          <w:lang w:val="en-GB"/>
        </w:rPr>
        <w:t>:</w:t>
      </w:r>
      <w:r w:rsidR="00472828" w:rsidRPr="00E46069">
        <w:rPr>
          <w:rFonts w:cs="Arial"/>
          <w:color w:val="000000" w:themeColor="text1"/>
          <w:sz w:val="24"/>
          <w:szCs w:val="24"/>
          <w:lang w:val="en-GB"/>
        </w:rPr>
        <w:t xml:space="preserve"> </w:t>
      </w:r>
      <w:r w:rsidR="00F9638B" w:rsidRPr="00E46069">
        <w:rPr>
          <w:rFonts w:cs="Arial"/>
          <w:color w:val="000000" w:themeColor="text1"/>
          <w:sz w:val="24"/>
          <w:szCs w:val="24"/>
          <w:lang w:val="en-GB"/>
        </w:rPr>
        <w:t>we are introducing an</w:t>
      </w:r>
      <w:r w:rsidR="0002694C" w:rsidRPr="00E46069">
        <w:rPr>
          <w:rFonts w:cs="Arial"/>
          <w:color w:val="000000" w:themeColor="text1"/>
          <w:sz w:val="24"/>
          <w:szCs w:val="24"/>
          <w:lang w:val="en-GB"/>
        </w:rPr>
        <w:t xml:space="preserve"> entirely new</w:t>
      </w:r>
      <w:r w:rsidR="00472828" w:rsidRPr="00E46069">
        <w:rPr>
          <w:rFonts w:cs="Arial"/>
          <w:color w:val="000000" w:themeColor="text1"/>
          <w:sz w:val="24"/>
          <w:szCs w:val="24"/>
          <w:lang w:val="en-GB"/>
        </w:rPr>
        <w:t xml:space="preserve"> </w:t>
      </w:r>
      <w:r w:rsidR="5BF944A3" w:rsidRPr="00E46069">
        <w:rPr>
          <w:rFonts w:cs="Arial"/>
          <w:color w:val="000000" w:themeColor="text1"/>
          <w:sz w:val="24"/>
          <w:szCs w:val="24"/>
          <w:lang w:val="en-GB"/>
        </w:rPr>
        <w:t xml:space="preserve">ingredient </w:t>
      </w:r>
      <w:r w:rsidR="0002694C" w:rsidRPr="00E46069">
        <w:rPr>
          <w:rFonts w:cs="Arial"/>
          <w:color w:val="000000" w:themeColor="text1"/>
          <w:sz w:val="24"/>
          <w:szCs w:val="24"/>
          <w:lang w:val="en-GB"/>
        </w:rPr>
        <w:t xml:space="preserve">to the world of food. It’s a watershed moment for how we think of </w:t>
      </w:r>
      <w:r w:rsidR="00F9638B" w:rsidRPr="00E46069">
        <w:rPr>
          <w:rFonts w:cs="Arial"/>
          <w:color w:val="000000" w:themeColor="text1"/>
          <w:sz w:val="24"/>
          <w:szCs w:val="24"/>
          <w:lang w:val="en-GB"/>
        </w:rPr>
        <w:t>what we eat</w:t>
      </w:r>
      <w:r w:rsidR="00F52FAD" w:rsidRPr="00E46069">
        <w:rPr>
          <w:rFonts w:cs="Arial"/>
          <w:color w:val="000000" w:themeColor="text1"/>
          <w:sz w:val="24"/>
          <w:szCs w:val="24"/>
          <w:lang w:val="en-GB"/>
        </w:rPr>
        <w:t xml:space="preserve">”, commented Solar Foods CEO </w:t>
      </w:r>
      <w:r w:rsidR="00F52FAD" w:rsidRPr="00E46069">
        <w:rPr>
          <w:rFonts w:cs="Arial"/>
          <w:b/>
          <w:bCs/>
          <w:color w:val="000000" w:themeColor="text1"/>
          <w:sz w:val="24"/>
          <w:szCs w:val="24"/>
          <w:lang w:val="en-GB"/>
        </w:rPr>
        <w:t>Pasi Vainikka</w:t>
      </w:r>
      <w:r w:rsidR="00F52FAD" w:rsidRPr="00E46069">
        <w:rPr>
          <w:rFonts w:cs="Arial"/>
          <w:color w:val="000000" w:themeColor="text1"/>
          <w:sz w:val="24"/>
          <w:szCs w:val="24"/>
          <w:lang w:val="en-GB"/>
        </w:rPr>
        <w:t>.</w:t>
      </w:r>
    </w:p>
    <w:p w14:paraId="7C465960" w14:textId="77777777" w:rsidR="00F52FAD" w:rsidRPr="00E46069" w:rsidRDefault="00F52FAD" w:rsidP="7ED6A53E">
      <w:pPr>
        <w:spacing w:line="276" w:lineRule="auto"/>
        <w:rPr>
          <w:rFonts w:cs="Arial"/>
          <w:color w:val="000000" w:themeColor="text1"/>
          <w:sz w:val="24"/>
          <w:szCs w:val="24"/>
          <w:lang w:val="en-GB"/>
        </w:rPr>
      </w:pPr>
    </w:p>
    <w:p w14:paraId="478C008C" w14:textId="4481EC00" w:rsidR="7ED6A53E" w:rsidRPr="00E46069" w:rsidRDefault="00F52FAD" w:rsidP="7ED6A53E">
      <w:pPr>
        <w:spacing w:line="276" w:lineRule="auto"/>
        <w:rPr>
          <w:rFonts w:cs="Arial"/>
          <w:color w:val="000000" w:themeColor="text1"/>
          <w:sz w:val="24"/>
          <w:szCs w:val="24"/>
          <w:lang w:val="en-GB"/>
        </w:rPr>
      </w:pPr>
      <w:r w:rsidRPr="00E46069">
        <w:rPr>
          <w:rFonts w:cs="Arial"/>
          <w:color w:val="000000" w:themeColor="text1"/>
          <w:sz w:val="24"/>
          <w:szCs w:val="24"/>
          <w:lang w:val="en-GB"/>
        </w:rPr>
        <w:t>“</w:t>
      </w:r>
      <w:r w:rsidR="001F36BD" w:rsidRPr="00E46069">
        <w:rPr>
          <w:rFonts w:cs="Arial"/>
          <w:color w:val="000000" w:themeColor="text1"/>
          <w:sz w:val="24"/>
          <w:szCs w:val="24"/>
          <w:lang w:val="en-GB"/>
        </w:rPr>
        <w:t>This is</w:t>
      </w:r>
      <w:r w:rsidR="7ED6A53E" w:rsidRPr="00E46069">
        <w:rPr>
          <w:rFonts w:cs="Arial"/>
          <w:color w:val="000000" w:themeColor="text1"/>
          <w:sz w:val="24"/>
          <w:szCs w:val="24"/>
          <w:lang w:val="en-GB"/>
        </w:rPr>
        <w:t xml:space="preserve"> a</w:t>
      </w:r>
      <w:r w:rsidR="0002694C" w:rsidRPr="00E46069">
        <w:rPr>
          <w:rFonts w:cs="Arial"/>
          <w:color w:val="000000" w:themeColor="text1"/>
          <w:sz w:val="24"/>
          <w:szCs w:val="24"/>
          <w:lang w:val="en-GB"/>
        </w:rPr>
        <w:t>lso a</w:t>
      </w:r>
      <w:r w:rsidR="7ED6A53E" w:rsidRPr="00E46069">
        <w:rPr>
          <w:rFonts w:cs="Arial"/>
          <w:color w:val="000000" w:themeColor="text1"/>
          <w:sz w:val="24"/>
          <w:szCs w:val="24"/>
          <w:lang w:val="en-GB"/>
        </w:rPr>
        <w:t xml:space="preserve"> huge day for us</w:t>
      </w:r>
      <w:r w:rsidR="0002694C" w:rsidRPr="00E46069">
        <w:rPr>
          <w:rFonts w:cs="Arial"/>
          <w:color w:val="000000" w:themeColor="text1"/>
          <w:sz w:val="24"/>
          <w:szCs w:val="24"/>
          <w:lang w:val="en-GB"/>
        </w:rPr>
        <w:t xml:space="preserve"> as a company</w:t>
      </w:r>
      <w:r w:rsidR="002F1FE7" w:rsidRPr="00E46069">
        <w:rPr>
          <w:rFonts w:cs="Arial"/>
          <w:color w:val="000000" w:themeColor="text1"/>
          <w:sz w:val="24"/>
          <w:szCs w:val="24"/>
          <w:lang w:val="en-GB"/>
        </w:rPr>
        <w:t>. T</w:t>
      </w:r>
      <w:r w:rsidR="7ED6A53E" w:rsidRPr="00E46069">
        <w:rPr>
          <w:rFonts w:cs="Arial"/>
          <w:color w:val="000000" w:themeColor="text1"/>
          <w:sz w:val="24"/>
          <w:szCs w:val="24"/>
          <w:lang w:val="en-GB"/>
        </w:rPr>
        <w:t xml:space="preserve">he food revolution we have been working </w:t>
      </w:r>
      <w:r w:rsidR="00777C8F" w:rsidRPr="00E46069">
        <w:rPr>
          <w:rFonts w:cs="Arial"/>
          <w:color w:val="000000" w:themeColor="text1"/>
          <w:sz w:val="24"/>
          <w:szCs w:val="24"/>
          <w:lang w:val="en-GB"/>
        </w:rPr>
        <w:t>towards for years</w:t>
      </w:r>
      <w:r w:rsidR="7ED6A53E" w:rsidRPr="00E46069">
        <w:rPr>
          <w:rFonts w:cs="Arial"/>
          <w:color w:val="000000" w:themeColor="text1"/>
          <w:sz w:val="24"/>
          <w:szCs w:val="24"/>
          <w:lang w:val="en-GB"/>
        </w:rPr>
        <w:t xml:space="preserve"> </w:t>
      </w:r>
      <w:r w:rsidR="00685C53" w:rsidRPr="00E46069">
        <w:rPr>
          <w:rFonts w:cs="Arial"/>
          <w:color w:val="000000" w:themeColor="text1"/>
          <w:sz w:val="24"/>
          <w:szCs w:val="24"/>
          <w:lang w:val="en-GB"/>
        </w:rPr>
        <w:t>has taken</w:t>
      </w:r>
      <w:r w:rsidR="7ED6A53E" w:rsidRPr="00E46069">
        <w:rPr>
          <w:rFonts w:cs="Arial"/>
          <w:color w:val="000000" w:themeColor="text1"/>
          <w:sz w:val="24"/>
          <w:szCs w:val="24"/>
          <w:lang w:val="en-GB"/>
        </w:rPr>
        <w:t xml:space="preserve"> a major step forward</w:t>
      </w:r>
      <w:r w:rsidR="00DE3883" w:rsidRPr="00E46069">
        <w:rPr>
          <w:rFonts w:cs="Arial"/>
          <w:color w:val="000000" w:themeColor="text1"/>
          <w:sz w:val="24"/>
          <w:szCs w:val="24"/>
          <w:lang w:val="en-GB"/>
        </w:rPr>
        <w:t xml:space="preserve"> and we are highly excited about the prospect of bringing Solein to the market in Singapore</w:t>
      </w:r>
      <w:r w:rsidRPr="00E46069">
        <w:rPr>
          <w:rFonts w:cs="Arial"/>
          <w:color w:val="000000" w:themeColor="text1"/>
          <w:sz w:val="24"/>
          <w:szCs w:val="24"/>
          <w:lang w:val="en-GB"/>
        </w:rPr>
        <w:t xml:space="preserve">. </w:t>
      </w:r>
      <w:r w:rsidR="7ED6A53E" w:rsidRPr="00E46069">
        <w:rPr>
          <w:rFonts w:cs="Arial"/>
          <w:color w:val="000000" w:themeColor="text1"/>
          <w:sz w:val="24"/>
          <w:szCs w:val="24"/>
          <w:lang w:val="en-GB"/>
        </w:rPr>
        <w:t>We have tested Solein rigorously in a wide variety of foods over recent years</w:t>
      </w:r>
      <w:r w:rsidR="00237501" w:rsidRPr="00E46069">
        <w:rPr>
          <w:rFonts w:cs="Arial"/>
          <w:color w:val="000000" w:themeColor="text1"/>
          <w:sz w:val="24"/>
          <w:szCs w:val="24"/>
          <w:lang w:val="en-GB"/>
        </w:rPr>
        <w:t xml:space="preserve">. However, </w:t>
      </w:r>
      <w:r w:rsidR="7ED6A53E" w:rsidRPr="00E46069">
        <w:rPr>
          <w:rFonts w:cs="Arial"/>
          <w:color w:val="000000" w:themeColor="text1"/>
          <w:sz w:val="24"/>
          <w:szCs w:val="24"/>
          <w:lang w:val="en-GB"/>
        </w:rPr>
        <w:t>the impact of any food product, no matter how innovative, is truly realised only once i</w:t>
      </w:r>
      <w:r w:rsidR="00267DEC" w:rsidRPr="00E46069">
        <w:rPr>
          <w:rFonts w:cs="Arial"/>
          <w:color w:val="000000" w:themeColor="text1"/>
          <w:sz w:val="24"/>
          <w:szCs w:val="24"/>
          <w:lang w:val="en-GB"/>
        </w:rPr>
        <w:t>t can</w:t>
      </w:r>
      <w:r w:rsidR="00685C53" w:rsidRPr="00E46069">
        <w:rPr>
          <w:rFonts w:cs="Arial"/>
          <w:color w:val="000000" w:themeColor="text1"/>
          <w:sz w:val="24"/>
          <w:szCs w:val="24"/>
          <w:lang w:val="en-GB"/>
        </w:rPr>
        <w:t xml:space="preserve"> be </w:t>
      </w:r>
      <w:r w:rsidR="00846929" w:rsidRPr="00E46069">
        <w:rPr>
          <w:rFonts w:cs="Arial"/>
          <w:color w:val="000000" w:themeColor="text1"/>
          <w:sz w:val="24"/>
          <w:szCs w:val="24"/>
          <w:lang w:val="en-GB"/>
        </w:rPr>
        <w:t xml:space="preserve">put </w:t>
      </w:r>
      <w:r w:rsidR="00685C53" w:rsidRPr="00E46069">
        <w:rPr>
          <w:rFonts w:cs="Arial"/>
          <w:color w:val="000000" w:themeColor="text1"/>
          <w:sz w:val="24"/>
          <w:szCs w:val="24"/>
          <w:lang w:val="en-GB"/>
        </w:rPr>
        <w:t>on the plates of</w:t>
      </w:r>
      <w:r w:rsidR="7ED6A53E" w:rsidRPr="00E46069">
        <w:rPr>
          <w:rFonts w:cs="Arial"/>
          <w:color w:val="000000" w:themeColor="text1"/>
          <w:sz w:val="24"/>
          <w:szCs w:val="24"/>
          <w:lang w:val="en-GB"/>
        </w:rPr>
        <w:t xml:space="preserve"> consumer</w:t>
      </w:r>
      <w:r w:rsidR="00426190" w:rsidRPr="00E46069">
        <w:rPr>
          <w:rFonts w:cs="Arial"/>
          <w:color w:val="000000" w:themeColor="text1"/>
          <w:sz w:val="24"/>
          <w:szCs w:val="24"/>
          <w:lang w:val="en-GB"/>
        </w:rPr>
        <w:t>s</w:t>
      </w:r>
      <w:r w:rsidR="7ED6A53E" w:rsidRPr="00E46069">
        <w:rPr>
          <w:rFonts w:cs="Arial"/>
          <w:color w:val="000000" w:themeColor="text1"/>
          <w:sz w:val="24"/>
          <w:szCs w:val="24"/>
          <w:lang w:val="en-GB"/>
        </w:rPr>
        <w:t>.”</w:t>
      </w:r>
    </w:p>
    <w:p w14:paraId="34FA0EF2" w14:textId="77777777" w:rsidR="00182FCF" w:rsidRPr="00E46069" w:rsidRDefault="00182FCF" w:rsidP="7ED6A53E">
      <w:pPr>
        <w:spacing w:line="276" w:lineRule="auto"/>
        <w:rPr>
          <w:rFonts w:cs="Arial"/>
          <w:color w:val="000000" w:themeColor="text1"/>
          <w:sz w:val="24"/>
          <w:szCs w:val="24"/>
          <w:lang w:val="en-GB"/>
        </w:rPr>
      </w:pPr>
    </w:p>
    <w:p w14:paraId="1CD4DC4D" w14:textId="1C4C1E67" w:rsidR="00F52FAD" w:rsidRPr="00E46069" w:rsidRDefault="00F52FAD" w:rsidP="7ED6A53E">
      <w:pPr>
        <w:spacing w:line="276" w:lineRule="auto"/>
        <w:rPr>
          <w:rFonts w:cs="Arial"/>
          <w:b/>
          <w:bCs/>
          <w:color w:val="000000" w:themeColor="text1"/>
          <w:sz w:val="24"/>
          <w:szCs w:val="24"/>
          <w:lang w:val="en-GB"/>
        </w:rPr>
      </w:pPr>
      <w:r w:rsidRPr="00E46069">
        <w:rPr>
          <w:rFonts w:cs="Arial"/>
          <w:b/>
          <w:bCs/>
          <w:color w:val="000000" w:themeColor="text1"/>
          <w:sz w:val="24"/>
          <w:szCs w:val="24"/>
          <w:lang w:val="en-GB"/>
        </w:rPr>
        <w:t>Singapore is first, but other markets are expected to follow</w:t>
      </w:r>
    </w:p>
    <w:p w14:paraId="72E22474" w14:textId="10C00A24" w:rsidR="7ED6A53E" w:rsidRPr="00E46069" w:rsidRDefault="7ED6A53E" w:rsidP="7ED6A53E">
      <w:pPr>
        <w:spacing w:line="276" w:lineRule="auto"/>
        <w:rPr>
          <w:rFonts w:cs="Arial"/>
          <w:color w:val="000000" w:themeColor="text1"/>
          <w:sz w:val="24"/>
          <w:szCs w:val="24"/>
          <w:lang w:val="en-GB"/>
        </w:rPr>
      </w:pPr>
    </w:p>
    <w:p w14:paraId="368457F2" w14:textId="3E2E1A01" w:rsidR="00176A74" w:rsidRPr="00E46069" w:rsidRDefault="00AB4F0A" w:rsidP="7ED6A53E">
      <w:pPr>
        <w:spacing w:line="276" w:lineRule="auto"/>
        <w:rPr>
          <w:rFonts w:cs="Arial"/>
          <w:color w:val="000000" w:themeColor="text1"/>
          <w:sz w:val="24"/>
          <w:szCs w:val="24"/>
          <w:lang w:val="en-GB"/>
        </w:rPr>
      </w:pPr>
      <w:r w:rsidRPr="00E46069">
        <w:rPr>
          <w:rFonts w:cs="Arial"/>
          <w:color w:val="000000" w:themeColor="text1"/>
          <w:sz w:val="24"/>
          <w:szCs w:val="24"/>
          <w:lang w:val="en-GB"/>
        </w:rPr>
        <w:t>Solar Foods plans to seek GRAS</w:t>
      </w:r>
      <w:r w:rsidR="00636EFF" w:rsidRPr="00E46069">
        <w:rPr>
          <w:rFonts w:cs="Arial"/>
          <w:color w:val="000000" w:themeColor="text1"/>
          <w:sz w:val="24"/>
          <w:szCs w:val="24"/>
          <w:lang w:val="en-GB"/>
        </w:rPr>
        <w:t xml:space="preserve"> (Generally Recognized As Safe)</w:t>
      </w:r>
      <w:r w:rsidRPr="00E46069">
        <w:rPr>
          <w:rFonts w:cs="Arial"/>
          <w:color w:val="000000" w:themeColor="text1"/>
          <w:sz w:val="24"/>
          <w:szCs w:val="24"/>
          <w:lang w:val="en-GB"/>
        </w:rPr>
        <w:t xml:space="preserve"> status assessment for Solein soon in the United States, and applications for novel food authorisation have been filed earlier</w:t>
      </w:r>
      <w:r w:rsidR="00273B10" w:rsidRPr="00E46069">
        <w:rPr>
          <w:rFonts w:cs="Arial"/>
          <w:color w:val="000000" w:themeColor="text1"/>
          <w:sz w:val="24"/>
          <w:szCs w:val="24"/>
          <w:lang w:val="en-GB"/>
        </w:rPr>
        <w:t xml:space="preserve"> </w:t>
      </w:r>
      <w:r w:rsidRPr="00E46069">
        <w:rPr>
          <w:rFonts w:cs="Arial"/>
          <w:color w:val="000000" w:themeColor="text1"/>
          <w:sz w:val="24"/>
          <w:szCs w:val="24"/>
          <w:lang w:val="en-GB"/>
        </w:rPr>
        <w:t xml:space="preserve">in other key markets such as </w:t>
      </w:r>
      <w:r w:rsidR="00273B10" w:rsidRPr="00E46069">
        <w:rPr>
          <w:rFonts w:cs="Arial"/>
          <w:color w:val="000000" w:themeColor="text1"/>
          <w:sz w:val="24"/>
          <w:szCs w:val="24"/>
          <w:lang w:val="en-GB"/>
        </w:rPr>
        <w:t>the UK</w:t>
      </w:r>
      <w:r w:rsidR="00237501" w:rsidRPr="00E46069">
        <w:rPr>
          <w:rFonts w:cs="Arial"/>
          <w:color w:val="000000" w:themeColor="text1"/>
          <w:sz w:val="24"/>
          <w:szCs w:val="24"/>
          <w:lang w:val="en-GB"/>
        </w:rPr>
        <w:t xml:space="preserve"> and the </w:t>
      </w:r>
      <w:r w:rsidR="00273B10" w:rsidRPr="00E46069">
        <w:rPr>
          <w:rFonts w:cs="Arial"/>
          <w:color w:val="000000" w:themeColor="text1"/>
          <w:sz w:val="24"/>
          <w:szCs w:val="24"/>
          <w:lang w:val="en-GB"/>
        </w:rPr>
        <w:t>European Union</w:t>
      </w:r>
      <w:r w:rsidR="00BF7649" w:rsidRPr="00E46069">
        <w:rPr>
          <w:rFonts w:cs="Arial"/>
          <w:color w:val="000000" w:themeColor="text1"/>
          <w:sz w:val="24"/>
          <w:szCs w:val="24"/>
          <w:lang w:val="en-GB"/>
        </w:rPr>
        <w:t>.</w:t>
      </w:r>
      <w:r w:rsidR="008743A3" w:rsidRPr="00E46069">
        <w:rPr>
          <w:rFonts w:cs="Arial"/>
          <w:color w:val="000000" w:themeColor="text1"/>
          <w:sz w:val="24"/>
          <w:szCs w:val="24"/>
          <w:lang w:val="en-GB"/>
        </w:rPr>
        <w:t xml:space="preserve"> </w:t>
      </w:r>
    </w:p>
    <w:p w14:paraId="051EF567" w14:textId="47225408" w:rsidR="00C721EA" w:rsidRPr="00E46069" w:rsidRDefault="00C721EA" w:rsidP="518D4946">
      <w:pPr>
        <w:spacing w:line="276" w:lineRule="auto"/>
        <w:rPr>
          <w:rFonts w:cs="Arial"/>
          <w:color w:val="000000" w:themeColor="text1"/>
          <w:sz w:val="24"/>
          <w:szCs w:val="24"/>
          <w:lang w:val="en-GB"/>
        </w:rPr>
      </w:pPr>
    </w:p>
    <w:p w14:paraId="0AFE8450" w14:textId="1EDCB959" w:rsidR="00C721EA" w:rsidRPr="00E46069" w:rsidRDefault="00C721EA" w:rsidP="518D4946">
      <w:pPr>
        <w:spacing w:line="276" w:lineRule="auto"/>
        <w:rPr>
          <w:rFonts w:cs="Arial"/>
          <w:color w:val="000000" w:themeColor="text1"/>
          <w:sz w:val="24"/>
          <w:szCs w:val="24"/>
          <w:lang w:val="en-GB"/>
        </w:rPr>
      </w:pPr>
      <w:r w:rsidRPr="00E46069">
        <w:rPr>
          <w:rFonts w:cs="Arial"/>
          <w:color w:val="000000" w:themeColor="text1"/>
          <w:sz w:val="24"/>
          <w:szCs w:val="24"/>
          <w:lang w:val="en-GB"/>
        </w:rPr>
        <w:t>“</w:t>
      </w:r>
      <w:r w:rsidR="008F1D56" w:rsidRPr="00E46069">
        <w:rPr>
          <w:rFonts w:cs="Arial"/>
          <w:color w:val="000000" w:themeColor="text1"/>
          <w:sz w:val="24"/>
          <w:szCs w:val="24"/>
          <w:lang w:val="en-GB"/>
        </w:rPr>
        <w:t>As urbanisation continues</w:t>
      </w:r>
      <w:r w:rsidR="00685CD0" w:rsidRPr="00E46069">
        <w:rPr>
          <w:rFonts w:cs="Arial"/>
          <w:color w:val="000000" w:themeColor="text1"/>
          <w:sz w:val="24"/>
          <w:szCs w:val="24"/>
          <w:lang w:val="en-GB"/>
        </w:rPr>
        <w:t xml:space="preserve"> across the globe</w:t>
      </w:r>
      <w:r w:rsidR="008F1D56" w:rsidRPr="00E46069">
        <w:rPr>
          <w:rFonts w:cs="Arial"/>
          <w:color w:val="000000" w:themeColor="text1"/>
          <w:sz w:val="24"/>
          <w:szCs w:val="24"/>
          <w:lang w:val="en-GB"/>
        </w:rPr>
        <w:t>, m</w:t>
      </w:r>
      <w:r w:rsidR="00BD5C37" w:rsidRPr="00E46069">
        <w:rPr>
          <w:rFonts w:cs="Arial"/>
          <w:color w:val="000000" w:themeColor="text1"/>
          <w:sz w:val="24"/>
          <w:szCs w:val="24"/>
          <w:lang w:val="en-GB"/>
        </w:rPr>
        <w:t>e</w:t>
      </w:r>
      <w:r w:rsidR="008F1D56" w:rsidRPr="00E46069">
        <w:rPr>
          <w:rFonts w:cs="Arial"/>
          <w:color w:val="000000" w:themeColor="text1"/>
          <w:sz w:val="24"/>
          <w:szCs w:val="24"/>
          <w:lang w:val="en-GB"/>
        </w:rPr>
        <w:t>gacities and metropolitan areas</w:t>
      </w:r>
      <w:r w:rsidRPr="00E46069">
        <w:rPr>
          <w:rFonts w:cs="Arial"/>
          <w:color w:val="000000" w:themeColor="text1"/>
          <w:sz w:val="24"/>
          <w:szCs w:val="24"/>
          <w:lang w:val="en-GB"/>
        </w:rPr>
        <w:t xml:space="preserve"> </w:t>
      </w:r>
      <w:r w:rsidR="008F1D56" w:rsidRPr="00E46069">
        <w:rPr>
          <w:rFonts w:cs="Arial"/>
          <w:color w:val="000000" w:themeColor="text1"/>
          <w:sz w:val="24"/>
          <w:szCs w:val="24"/>
          <w:lang w:val="en-GB"/>
        </w:rPr>
        <w:t xml:space="preserve">like </w:t>
      </w:r>
      <w:r w:rsidR="006C264B" w:rsidRPr="00E46069">
        <w:rPr>
          <w:sz w:val="24"/>
          <w:szCs w:val="24"/>
          <w:lang w:val="en-US"/>
        </w:rPr>
        <w:t xml:space="preserve">Singapore will need more sustainable solutions to feed their citizens. </w:t>
      </w:r>
      <w:r w:rsidRPr="00E46069">
        <w:rPr>
          <w:rFonts w:cs="Arial"/>
          <w:color w:val="000000" w:themeColor="text1"/>
          <w:sz w:val="24"/>
          <w:szCs w:val="24"/>
          <w:lang w:val="en-GB"/>
        </w:rPr>
        <w:t>Solein represents a</w:t>
      </w:r>
      <w:r w:rsidR="008F1D56" w:rsidRPr="00E46069">
        <w:rPr>
          <w:rFonts w:cs="Arial"/>
          <w:color w:val="000000" w:themeColor="text1"/>
          <w:sz w:val="24"/>
          <w:szCs w:val="24"/>
          <w:lang w:val="en-GB"/>
        </w:rPr>
        <w:t>n answer to this challenge</w:t>
      </w:r>
      <w:r w:rsidR="00685C53" w:rsidRPr="00E46069">
        <w:rPr>
          <w:rFonts w:cs="Arial"/>
          <w:color w:val="000000" w:themeColor="text1"/>
          <w:sz w:val="24"/>
          <w:szCs w:val="24"/>
          <w:lang w:val="en-GB"/>
        </w:rPr>
        <w:t>;</w:t>
      </w:r>
      <w:r w:rsidR="008F1D56" w:rsidRPr="00E46069">
        <w:rPr>
          <w:rFonts w:cs="Arial"/>
          <w:color w:val="000000" w:themeColor="text1"/>
          <w:sz w:val="24"/>
          <w:szCs w:val="24"/>
          <w:lang w:val="en-GB"/>
        </w:rPr>
        <w:t xml:space="preserve"> a vision</w:t>
      </w:r>
      <w:r w:rsidRPr="00E46069">
        <w:rPr>
          <w:rFonts w:cs="Arial"/>
          <w:color w:val="000000" w:themeColor="text1"/>
          <w:sz w:val="24"/>
          <w:szCs w:val="24"/>
          <w:lang w:val="en-GB"/>
        </w:rPr>
        <w:t xml:space="preserve"> where food is grown with minimal resources</w:t>
      </w:r>
      <w:r w:rsidR="00A45AD2" w:rsidRPr="00E46069">
        <w:rPr>
          <w:rFonts w:cs="Arial"/>
          <w:color w:val="000000" w:themeColor="text1"/>
          <w:sz w:val="24"/>
          <w:szCs w:val="24"/>
          <w:lang w:val="en-GB"/>
        </w:rPr>
        <w:t xml:space="preserve"> and without arable land</w:t>
      </w:r>
      <w:r w:rsidRPr="00E46069">
        <w:rPr>
          <w:rFonts w:cs="Arial"/>
          <w:color w:val="000000" w:themeColor="text1"/>
          <w:sz w:val="24"/>
          <w:szCs w:val="24"/>
          <w:lang w:val="en-GB"/>
        </w:rPr>
        <w:t xml:space="preserve"> in deserts, Arctic regions, cities</w:t>
      </w:r>
      <w:r w:rsidR="00A45AD2" w:rsidRPr="00E46069">
        <w:rPr>
          <w:rFonts w:cs="Arial"/>
          <w:color w:val="000000" w:themeColor="text1"/>
          <w:sz w:val="24"/>
          <w:szCs w:val="24"/>
          <w:lang w:val="en-GB"/>
        </w:rPr>
        <w:t>, or even outer space</w:t>
      </w:r>
      <w:r w:rsidRPr="00E46069">
        <w:rPr>
          <w:rFonts w:cs="Arial"/>
          <w:color w:val="000000" w:themeColor="text1"/>
          <w:sz w:val="24"/>
          <w:szCs w:val="24"/>
          <w:lang w:val="en-GB"/>
        </w:rPr>
        <w:t>.</w:t>
      </w:r>
      <w:r w:rsidR="003A1AD7" w:rsidRPr="00E46069">
        <w:rPr>
          <w:rFonts w:cs="Arial"/>
          <w:color w:val="000000" w:themeColor="text1"/>
          <w:sz w:val="24"/>
          <w:szCs w:val="24"/>
          <w:lang w:val="en-GB"/>
        </w:rPr>
        <w:t xml:space="preserve"> Our pioneering bioprocess is all about making something that was previously impossible now possible</w:t>
      </w:r>
      <w:r w:rsidR="00A45AD2" w:rsidRPr="00E46069">
        <w:rPr>
          <w:rFonts w:cs="Arial"/>
          <w:color w:val="000000" w:themeColor="text1"/>
          <w:sz w:val="24"/>
          <w:szCs w:val="24"/>
          <w:lang w:val="en-GB"/>
        </w:rPr>
        <w:t>”</w:t>
      </w:r>
      <w:r w:rsidR="00091680" w:rsidRPr="00E46069">
        <w:rPr>
          <w:rFonts w:cs="Arial"/>
          <w:color w:val="000000" w:themeColor="text1"/>
          <w:sz w:val="24"/>
          <w:szCs w:val="24"/>
          <w:lang w:val="en-GB"/>
        </w:rPr>
        <w:t>, Vainikka describes.</w:t>
      </w:r>
    </w:p>
    <w:p w14:paraId="4AF86DB2" w14:textId="4CF48139" w:rsidR="00AC4232" w:rsidRPr="00E46069" w:rsidRDefault="00AC4232" w:rsidP="518D4946">
      <w:pPr>
        <w:spacing w:line="276" w:lineRule="auto"/>
        <w:rPr>
          <w:rFonts w:cs="Arial"/>
          <w:color w:val="000000" w:themeColor="text1"/>
          <w:sz w:val="24"/>
          <w:szCs w:val="24"/>
          <w:lang w:val="en-GB"/>
        </w:rPr>
      </w:pPr>
    </w:p>
    <w:p w14:paraId="5F3AFEEF" w14:textId="77777777" w:rsidR="000810B0" w:rsidRPr="00E46069" w:rsidRDefault="000810B0" w:rsidP="7ED6A53E">
      <w:pPr>
        <w:spacing w:line="276" w:lineRule="auto"/>
        <w:rPr>
          <w:rFonts w:cs="Arial"/>
          <w:color w:val="000000" w:themeColor="text1"/>
          <w:sz w:val="24"/>
          <w:szCs w:val="24"/>
          <w:lang w:val="en-GB"/>
        </w:rPr>
      </w:pPr>
    </w:p>
    <w:p w14:paraId="0D9C10C1" w14:textId="52938825" w:rsidR="000810B0" w:rsidRPr="00E46069" w:rsidRDefault="000810B0" w:rsidP="7ED6A53E">
      <w:pPr>
        <w:spacing w:line="276" w:lineRule="auto"/>
        <w:rPr>
          <w:rFonts w:cs="Arial"/>
          <w:b/>
          <w:bCs/>
          <w:color w:val="000000" w:themeColor="text1"/>
          <w:sz w:val="24"/>
          <w:szCs w:val="24"/>
          <w:lang w:val="en-GB"/>
        </w:rPr>
      </w:pPr>
      <w:r w:rsidRPr="00E46069">
        <w:rPr>
          <w:rFonts w:cs="Arial"/>
          <w:b/>
          <w:bCs/>
          <w:color w:val="000000" w:themeColor="text1"/>
          <w:sz w:val="24"/>
          <w:szCs w:val="24"/>
          <w:lang w:val="en-GB"/>
        </w:rPr>
        <w:t xml:space="preserve">What is Solein? </w:t>
      </w:r>
    </w:p>
    <w:p w14:paraId="638C7CA4" w14:textId="77777777" w:rsidR="000810B0" w:rsidRPr="00E46069" w:rsidRDefault="000810B0" w:rsidP="7ED6A53E">
      <w:pPr>
        <w:spacing w:line="276" w:lineRule="auto"/>
        <w:rPr>
          <w:rFonts w:cs="Arial"/>
          <w:color w:val="000000" w:themeColor="text1"/>
          <w:sz w:val="24"/>
          <w:szCs w:val="24"/>
          <w:lang w:val="en-GB"/>
        </w:rPr>
      </w:pPr>
    </w:p>
    <w:p w14:paraId="016F8046" w14:textId="68003828" w:rsidR="00684D89" w:rsidRPr="00E46069" w:rsidRDefault="00EE7DCC" w:rsidP="000D7441">
      <w:pPr>
        <w:pStyle w:val="ListParagraph"/>
        <w:numPr>
          <w:ilvl w:val="0"/>
          <w:numId w:val="7"/>
        </w:numPr>
        <w:spacing w:line="276" w:lineRule="auto"/>
        <w:rPr>
          <w:rFonts w:cs="Arial"/>
          <w:color w:val="000000" w:themeColor="text1"/>
          <w:sz w:val="24"/>
          <w:szCs w:val="24"/>
          <w:lang w:val="en-GB"/>
        </w:rPr>
      </w:pPr>
      <w:r w:rsidRPr="00E46069">
        <w:rPr>
          <w:rFonts w:cs="Arial"/>
          <w:color w:val="000000" w:themeColor="text1"/>
          <w:sz w:val="24"/>
          <w:szCs w:val="24"/>
          <w:lang w:val="en-GB"/>
        </w:rPr>
        <w:t xml:space="preserve">Solein is a </w:t>
      </w:r>
      <w:r w:rsidR="003C1EF1" w:rsidRPr="00E46069">
        <w:rPr>
          <w:rFonts w:cs="Arial"/>
          <w:color w:val="000000" w:themeColor="text1"/>
          <w:sz w:val="24"/>
          <w:szCs w:val="24"/>
          <w:lang w:val="en-GB"/>
        </w:rPr>
        <w:t xml:space="preserve">microbial </w:t>
      </w:r>
      <w:r w:rsidR="003C0754" w:rsidRPr="00E46069">
        <w:rPr>
          <w:rFonts w:cs="Arial"/>
          <w:color w:val="000000" w:themeColor="text1"/>
          <w:sz w:val="24"/>
          <w:szCs w:val="24"/>
          <w:lang w:val="en-GB"/>
        </w:rPr>
        <w:t>protein-rich powder</w:t>
      </w:r>
      <w:r w:rsidRPr="00E46069">
        <w:rPr>
          <w:rFonts w:cs="Arial"/>
          <w:color w:val="000000" w:themeColor="text1"/>
          <w:sz w:val="24"/>
          <w:szCs w:val="24"/>
          <w:lang w:val="en-GB"/>
        </w:rPr>
        <w:t xml:space="preserve"> that</w:t>
      </w:r>
      <w:r w:rsidR="000A0B4A" w:rsidRPr="00E46069">
        <w:rPr>
          <w:rFonts w:cs="Arial"/>
          <w:color w:val="000000" w:themeColor="text1"/>
          <w:sz w:val="24"/>
          <w:szCs w:val="24"/>
          <w:lang w:val="en-GB"/>
        </w:rPr>
        <w:t xml:space="preserve"> contains all the essential amino acids</w:t>
      </w:r>
      <w:r w:rsidR="00846929" w:rsidRPr="00E46069">
        <w:rPr>
          <w:rFonts w:cs="Arial"/>
          <w:color w:val="000000" w:themeColor="text1"/>
          <w:sz w:val="24"/>
          <w:szCs w:val="24"/>
          <w:lang w:val="en-GB"/>
        </w:rPr>
        <w:t>. I</w:t>
      </w:r>
      <w:r w:rsidR="004E3004" w:rsidRPr="00E46069">
        <w:rPr>
          <w:rFonts w:cs="Arial"/>
          <w:color w:val="000000" w:themeColor="text1"/>
          <w:sz w:val="24"/>
          <w:szCs w:val="24"/>
          <w:lang w:val="en-GB"/>
        </w:rPr>
        <w:t>t</w:t>
      </w:r>
      <w:r w:rsidRPr="00E46069">
        <w:rPr>
          <w:rFonts w:cs="Arial"/>
          <w:color w:val="000000" w:themeColor="text1"/>
          <w:sz w:val="24"/>
          <w:szCs w:val="24"/>
          <w:lang w:val="en-GB"/>
        </w:rPr>
        <w:t xml:space="preserve"> can</w:t>
      </w:r>
      <w:r w:rsidR="000A0B4A" w:rsidRPr="00E46069">
        <w:rPr>
          <w:rFonts w:cs="Arial"/>
          <w:color w:val="000000" w:themeColor="text1"/>
          <w:sz w:val="24"/>
          <w:szCs w:val="24"/>
          <w:lang w:val="en-GB"/>
        </w:rPr>
        <w:t xml:space="preserve"> be used to</w:t>
      </w:r>
      <w:r w:rsidRPr="00E46069">
        <w:rPr>
          <w:rFonts w:cs="Arial"/>
          <w:color w:val="000000" w:themeColor="text1"/>
          <w:sz w:val="24"/>
          <w:szCs w:val="24"/>
          <w:lang w:val="en-GB"/>
        </w:rPr>
        <w:t xml:space="preserve"> replace existing proteins in a variety of foods</w:t>
      </w:r>
      <w:r w:rsidR="00EB191F" w:rsidRPr="00E46069">
        <w:rPr>
          <w:rFonts w:cs="Arial"/>
          <w:color w:val="000000" w:themeColor="text1"/>
          <w:sz w:val="24"/>
          <w:szCs w:val="24"/>
          <w:lang w:val="en-GB"/>
        </w:rPr>
        <w:t>,</w:t>
      </w:r>
      <w:r w:rsidR="000D7441" w:rsidRPr="00E46069">
        <w:rPr>
          <w:rFonts w:cs="Arial"/>
          <w:color w:val="000000" w:themeColor="text1"/>
          <w:sz w:val="24"/>
          <w:szCs w:val="24"/>
          <w:lang w:val="en-GB"/>
        </w:rPr>
        <w:t xml:space="preserve"> for example in alternative dairy and meat, different snacks and beverages, noodles and pasta, or breads and spreads.</w:t>
      </w:r>
      <w:r w:rsidR="004434FC" w:rsidRPr="00E46069">
        <w:rPr>
          <w:rFonts w:cs="Arial"/>
          <w:color w:val="000000" w:themeColor="text1"/>
          <w:sz w:val="24"/>
          <w:szCs w:val="24"/>
          <w:lang w:val="en-GB"/>
        </w:rPr>
        <w:t xml:space="preserve"> It is the first ever novel food disconnected from the limits of traditional agriculture</w:t>
      </w:r>
      <w:r w:rsidR="006331C2" w:rsidRPr="00E46069">
        <w:rPr>
          <w:rFonts w:cs="Arial"/>
          <w:color w:val="000000" w:themeColor="text1"/>
          <w:sz w:val="24"/>
          <w:szCs w:val="24"/>
          <w:lang w:val="en-GB"/>
        </w:rPr>
        <w:t>.</w:t>
      </w:r>
      <w:r w:rsidR="004434FC" w:rsidRPr="00E46069">
        <w:rPr>
          <w:rFonts w:cs="Arial"/>
          <w:color w:val="000000" w:themeColor="text1"/>
          <w:sz w:val="24"/>
          <w:szCs w:val="24"/>
          <w:lang w:val="en-GB"/>
        </w:rPr>
        <w:t xml:space="preserve"> </w:t>
      </w:r>
      <w:r w:rsidR="006331C2" w:rsidRPr="00E46069">
        <w:rPr>
          <w:rFonts w:cs="Arial"/>
          <w:color w:val="000000" w:themeColor="text1"/>
          <w:sz w:val="24"/>
          <w:szCs w:val="24"/>
          <w:lang w:val="en-GB"/>
        </w:rPr>
        <w:t xml:space="preserve">This </w:t>
      </w:r>
      <w:r w:rsidR="004434FC" w:rsidRPr="00E46069">
        <w:rPr>
          <w:rFonts w:cs="Arial"/>
          <w:color w:val="000000" w:themeColor="text1"/>
          <w:sz w:val="24"/>
          <w:szCs w:val="24"/>
          <w:lang w:val="en-GB"/>
        </w:rPr>
        <w:t>type of production method has the potential to transform the sustainability, availability and transparency of what we eat and where food can be produced.</w:t>
      </w:r>
    </w:p>
    <w:p w14:paraId="101DFDCE" w14:textId="3975D007" w:rsidR="004434FC" w:rsidRPr="00E46069" w:rsidRDefault="004434FC" w:rsidP="006331C2">
      <w:pPr>
        <w:pStyle w:val="ListParagraph"/>
        <w:numPr>
          <w:ilvl w:val="0"/>
          <w:numId w:val="7"/>
        </w:numPr>
        <w:spacing w:line="276" w:lineRule="auto"/>
        <w:rPr>
          <w:rFonts w:cs="Arial"/>
          <w:color w:val="000000" w:themeColor="text1"/>
          <w:sz w:val="24"/>
          <w:szCs w:val="24"/>
          <w:lang w:val="en-GB"/>
        </w:rPr>
      </w:pPr>
      <w:r w:rsidRPr="00E46069">
        <w:rPr>
          <w:rFonts w:cs="Arial"/>
          <w:color w:val="000000" w:themeColor="text1"/>
          <w:sz w:val="24"/>
          <w:szCs w:val="24"/>
          <w:lang w:val="en-GB"/>
        </w:rPr>
        <w:t xml:space="preserve">Solein is produced using a bioprocess where microbes are fed with gases (carbon dioxide, hydrogen, and oxygen) and small amounts of nutrients. The bioprocess resembles winemaking, with carbon dioxide and hydrogen replacing sugar as the source of carbon and energy, respectively. </w:t>
      </w:r>
    </w:p>
    <w:p w14:paraId="70BD159C" w14:textId="4C50A949" w:rsidR="00EE7DCC" w:rsidRPr="00E46069" w:rsidRDefault="00EE7DCC" w:rsidP="00EE7DCC">
      <w:pPr>
        <w:pStyle w:val="ListParagraph"/>
        <w:numPr>
          <w:ilvl w:val="0"/>
          <w:numId w:val="7"/>
        </w:numPr>
        <w:spacing w:line="276" w:lineRule="auto"/>
        <w:rPr>
          <w:rFonts w:cs="Arial"/>
          <w:color w:val="000000" w:themeColor="text1"/>
          <w:sz w:val="24"/>
          <w:szCs w:val="24"/>
          <w:lang w:val="en-GB"/>
        </w:rPr>
      </w:pPr>
      <w:r w:rsidRPr="00E46069">
        <w:rPr>
          <w:rFonts w:cs="Arial"/>
          <w:color w:val="000000" w:themeColor="text1"/>
          <w:sz w:val="24"/>
          <w:szCs w:val="24"/>
          <w:lang w:val="en-GB"/>
        </w:rPr>
        <w:t xml:space="preserve">Solein is 65-70% protein, 5-8% fat, 10-15% dietary fibres and 3-5% mineral nutrients. The macronutrient composition of Solein cells is very similar to that of dried soy or algae. </w:t>
      </w:r>
      <w:r w:rsidR="00CC4AE4" w:rsidRPr="00E46069">
        <w:rPr>
          <w:rFonts w:cs="Arial"/>
          <w:color w:val="000000" w:themeColor="text1"/>
          <w:sz w:val="24"/>
          <w:szCs w:val="24"/>
          <w:lang w:val="en-GB"/>
        </w:rPr>
        <w:t>Solein provides iron and B vitamins and</w:t>
      </w:r>
      <w:r w:rsidRPr="00E46069">
        <w:rPr>
          <w:rFonts w:cs="Arial"/>
          <w:color w:val="000000" w:themeColor="text1"/>
          <w:sz w:val="24"/>
          <w:szCs w:val="24"/>
          <w:lang w:val="en-GB"/>
        </w:rPr>
        <w:t xml:space="preserve"> is exceptionally functional</w:t>
      </w:r>
      <w:r w:rsidR="00CC4AE4" w:rsidRPr="00E46069">
        <w:rPr>
          <w:rFonts w:cs="Arial"/>
          <w:color w:val="000000" w:themeColor="text1"/>
          <w:sz w:val="24"/>
          <w:szCs w:val="24"/>
          <w:lang w:val="en-GB"/>
        </w:rPr>
        <w:t>. Solein</w:t>
      </w:r>
      <w:r w:rsidRPr="00E46069">
        <w:rPr>
          <w:rFonts w:cs="Arial"/>
          <w:color w:val="000000" w:themeColor="text1"/>
          <w:sz w:val="24"/>
          <w:szCs w:val="24"/>
          <w:lang w:val="en-GB"/>
        </w:rPr>
        <w:t xml:space="preserve"> can be used with </w:t>
      </w:r>
      <w:r w:rsidR="00881020" w:rsidRPr="00E46069">
        <w:rPr>
          <w:rFonts w:cs="Arial"/>
          <w:color w:val="000000" w:themeColor="text1"/>
          <w:sz w:val="24"/>
          <w:szCs w:val="24"/>
          <w:lang w:val="en-GB"/>
        </w:rPr>
        <w:t>a wide variety of other ingredients</w:t>
      </w:r>
      <w:r w:rsidRPr="00E46069">
        <w:rPr>
          <w:rFonts w:cs="Arial"/>
          <w:color w:val="000000" w:themeColor="text1"/>
          <w:sz w:val="24"/>
          <w:szCs w:val="24"/>
          <w:lang w:val="en-GB"/>
        </w:rPr>
        <w:t>: it vanishes into foods and doesn’t change the taste of familiar, everyday food products.</w:t>
      </w:r>
    </w:p>
    <w:p w14:paraId="6BC1EEE6" w14:textId="66E37CAD" w:rsidR="0012085A" w:rsidRPr="00E46069" w:rsidRDefault="00684D89" w:rsidP="00684D89">
      <w:pPr>
        <w:pStyle w:val="ListParagraph"/>
        <w:numPr>
          <w:ilvl w:val="0"/>
          <w:numId w:val="7"/>
        </w:numPr>
        <w:spacing w:line="276" w:lineRule="auto"/>
        <w:rPr>
          <w:rFonts w:cs="Arial"/>
          <w:color w:val="000000" w:themeColor="text1"/>
          <w:sz w:val="24"/>
          <w:szCs w:val="24"/>
          <w:lang w:val="en-GB"/>
        </w:rPr>
      </w:pPr>
      <w:r w:rsidRPr="00E46069">
        <w:rPr>
          <w:rFonts w:cs="Arial"/>
          <w:color w:val="000000" w:themeColor="text1"/>
          <w:sz w:val="24"/>
          <w:szCs w:val="24"/>
          <w:lang w:val="en-GB"/>
        </w:rPr>
        <w:t>The production of Solein is not reliant on agriculture, weather, or climate: it can be produced in harsh conditions such as deserts, Arctic areas, even space. The process does not require</w:t>
      </w:r>
      <w:r w:rsidR="00A954F9" w:rsidRPr="00E46069">
        <w:rPr>
          <w:rFonts w:cs="Arial"/>
          <w:color w:val="000000" w:themeColor="text1"/>
          <w:sz w:val="24"/>
          <w:szCs w:val="24"/>
          <w:lang w:val="en-GB"/>
        </w:rPr>
        <w:t xml:space="preserve"> animals or</w:t>
      </w:r>
      <w:r w:rsidRPr="00E46069">
        <w:rPr>
          <w:rFonts w:cs="Arial"/>
          <w:color w:val="000000" w:themeColor="text1"/>
          <w:sz w:val="24"/>
          <w:szCs w:val="24"/>
          <w:lang w:val="en-GB"/>
        </w:rPr>
        <w:t xml:space="preserve"> photosynthetic plants, making Solein the world’s most sustainable protein.</w:t>
      </w:r>
    </w:p>
    <w:p w14:paraId="0455874A" w14:textId="43B8C8A1" w:rsidR="00816C5C" w:rsidRPr="00E46069" w:rsidRDefault="00684D89" w:rsidP="00E57932">
      <w:pPr>
        <w:pStyle w:val="ListParagraph"/>
        <w:numPr>
          <w:ilvl w:val="0"/>
          <w:numId w:val="7"/>
        </w:numPr>
        <w:spacing w:line="276" w:lineRule="auto"/>
        <w:rPr>
          <w:rFonts w:cs="Arial"/>
          <w:color w:val="000000" w:themeColor="text1"/>
          <w:sz w:val="24"/>
          <w:szCs w:val="24"/>
          <w:lang w:val="en-GB"/>
        </w:rPr>
      </w:pPr>
      <w:r w:rsidRPr="00E46069">
        <w:rPr>
          <w:rFonts w:cs="Arial"/>
          <w:color w:val="000000" w:themeColor="text1"/>
          <w:sz w:val="24"/>
          <w:szCs w:val="24"/>
          <w:lang w:val="en-GB"/>
        </w:rPr>
        <w:t>Solein will become available for commercial use for the first time. It is aimed at food brands looking for nutritious, functional, and sustainable protein ingredients of consistent quality that can be reliably delivered for their products.</w:t>
      </w:r>
      <w:r w:rsidR="00816C5C" w:rsidRPr="00E46069">
        <w:rPr>
          <w:rFonts w:cs="Arial"/>
          <w:color w:val="000000" w:themeColor="text1"/>
          <w:sz w:val="24"/>
          <w:szCs w:val="24"/>
          <w:lang w:val="en-GB"/>
        </w:rPr>
        <w:t> </w:t>
      </w:r>
      <w:r w:rsidR="006331C2" w:rsidRPr="00E46069">
        <w:rPr>
          <w:rFonts w:cs="Arial"/>
          <w:color w:val="000000" w:themeColor="text1"/>
          <w:sz w:val="24"/>
          <w:szCs w:val="24"/>
          <w:lang w:val="en-GB"/>
        </w:rPr>
        <w:t xml:space="preserve">Singapore is the first market to grant Solein a </w:t>
      </w:r>
      <w:r w:rsidR="00497956" w:rsidRPr="00E46069">
        <w:rPr>
          <w:rFonts w:cs="Arial"/>
          <w:color w:val="000000" w:themeColor="text1"/>
          <w:sz w:val="24"/>
          <w:szCs w:val="24"/>
          <w:lang w:val="en-GB"/>
        </w:rPr>
        <w:t>regulatory approval</w:t>
      </w:r>
      <w:r w:rsidR="006331C2" w:rsidRPr="00E46069">
        <w:rPr>
          <w:rFonts w:cs="Arial"/>
          <w:color w:val="000000" w:themeColor="text1"/>
          <w:sz w:val="24"/>
          <w:szCs w:val="24"/>
          <w:lang w:val="en-GB"/>
        </w:rPr>
        <w:t xml:space="preserve">, but Solar Foods is also seeking authorisations in other markets across the world. </w:t>
      </w:r>
    </w:p>
    <w:p w14:paraId="7B34C039" w14:textId="5067F3FB" w:rsidR="00816C5C" w:rsidRPr="00E46069" w:rsidRDefault="00816C5C" w:rsidP="518D4946">
      <w:pPr>
        <w:numPr>
          <w:ilvl w:val="0"/>
          <w:numId w:val="6"/>
        </w:numPr>
        <w:shd w:val="clear" w:color="auto" w:fill="FFFFFF" w:themeFill="background1"/>
        <w:spacing w:line="253" w:lineRule="atLeast"/>
        <w:rPr>
          <w:rFonts w:cs="Arial"/>
          <w:color w:val="333333"/>
          <w:sz w:val="24"/>
          <w:szCs w:val="24"/>
          <w:lang w:val="en-GB"/>
        </w:rPr>
      </w:pPr>
      <w:r w:rsidRPr="00E46069">
        <w:rPr>
          <w:rFonts w:cs="Arial"/>
          <w:color w:val="000000" w:themeColor="text1"/>
          <w:sz w:val="24"/>
          <w:szCs w:val="24"/>
          <w:lang w:val="en-GB"/>
        </w:rPr>
        <w:t xml:space="preserve">Factory 01 is Solar </w:t>
      </w:r>
      <w:r w:rsidRPr="00E46069">
        <w:rPr>
          <w:rFonts w:eastAsia="Arial" w:cs="Arial"/>
          <w:color w:val="000000" w:themeColor="text1"/>
          <w:sz w:val="24"/>
          <w:szCs w:val="24"/>
          <w:lang w:val="en-GB"/>
        </w:rPr>
        <w:t>Foods’ first</w:t>
      </w:r>
      <w:r w:rsidR="00ED53EB" w:rsidRPr="00E46069">
        <w:rPr>
          <w:rFonts w:eastAsia="Arial" w:cs="Arial"/>
          <w:color w:val="000000" w:themeColor="text1"/>
          <w:sz w:val="24"/>
          <w:szCs w:val="24"/>
          <w:lang w:val="en-GB"/>
        </w:rPr>
        <w:t xml:space="preserve"> commercial</w:t>
      </w:r>
      <w:r w:rsidRPr="00E46069">
        <w:rPr>
          <w:rFonts w:eastAsia="Arial" w:cs="Arial"/>
          <w:color w:val="000000" w:themeColor="text1"/>
          <w:sz w:val="24"/>
          <w:szCs w:val="24"/>
          <w:lang w:val="en-GB"/>
        </w:rPr>
        <w:t xml:space="preserve"> production facility, which will begin to produce Solein in 202</w:t>
      </w:r>
      <w:r w:rsidR="00DC79F1" w:rsidRPr="00E46069">
        <w:rPr>
          <w:rFonts w:eastAsia="Arial" w:cs="Arial"/>
          <w:color w:val="000000" w:themeColor="text1"/>
          <w:sz w:val="24"/>
          <w:szCs w:val="24"/>
          <w:lang w:val="en-GB"/>
        </w:rPr>
        <w:t>4</w:t>
      </w:r>
      <w:r w:rsidRPr="00E46069">
        <w:rPr>
          <w:rFonts w:eastAsia="Arial" w:cs="Arial"/>
          <w:color w:val="000000" w:themeColor="text1"/>
          <w:sz w:val="24"/>
          <w:szCs w:val="24"/>
          <w:lang w:val="en-GB"/>
        </w:rPr>
        <w:t>.</w:t>
      </w:r>
      <w:r w:rsidR="00ED53EB" w:rsidRPr="00E46069">
        <w:rPr>
          <w:rFonts w:eastAsia="Arial" w:cs="Arial"/>
          <w:color w:val="333333"/>
          <w:sz w:val="24"/>
          <w:szCs w:val="24"/>
          <w:lang w:val="en-GB"/>
        </w:rPr>
        <w:t xml:space="preserve"> </w:t>
      </w:r>
      <w:r w:rsidRPr="00E46069">
        <w:rPr>
          <w:rFonts w:eastAsia="Arial" w:cs="Arial"/>
          <w:color w:val="000000" w:themeColor="text1"/>
          <w:sz w:val="24"/>
          <w:szCs w:val="24"/>
          <w:lang w:val="en-GB"/>
        </w:rPr>
        <w:t>Construction of the facility started in Vantaa, Finland during Q4 2021.</w:t>
      </w:r>
      <w:r w:rsidR="006331C2" w:rsidRPr="00E46069">
        <w:rPr>
          <w:rFonts w:eastAsia="Arial" w:cs="Arial"/>
          <w:color w:val="000000" w:themeColor="text1"/>
          <w:sz w:val="24"/>
          <w:szCs w:val="24"/>
          <w:lang w:val="en-GB"/>
        </w:rPr>
        <w:t xml:space="preserve"> Factory 01 will scale Solein production to a level where it can be brough</w:t>
      </w:r>
      <w:r w:rsidR="008E72B7" w:rsidRPr="00E46069">
        <w:rPr>
          <w:rFonts w:eastAsia="Arial" w:cs="Arial"/>
          <w:color w:val="000000" w:themeColor="text1"/>
          <w:sz w:val="24"/>
          <w:szCs w:val="24"/>
          <w:lang w:val="en-GB"/>
        </w:rPr>
        <w:t>t</w:t>
      </w:r>
      <w:r w:rsidR="006331C2" w:rsidRPr="00E46069">
        <w:rPr>
          <w:rFonts w:eastAsia="Arial" w:cs="Arial"/>
          <w:color w:val="000000" w:themeColor="text1"/>
          <w:sz w:val="24"/>
          <w:szCs w:val="24"/>
          <w:lang w:val="en-GB"/>
        </w:rPr>
        <w:t xml:space="preserve"> to market</w:t>
      </w:r>
      <w:r w:rsidR="008E72B7" w:rsidRPr="00E46069">
        <w:rPr>
          <w:rFonts w:eastAsia="Arial" w:cs="Arial"/>
          <w:color w:val="000000" w:themeColor="text1"/>
          <w:sz w:val="24"/>
          <w:szCs w:val="24"/>
          <w:lang w:val="en-GB"/>
        </w:rPr>
        <w:t xml:space="preserve"> for the first time</w:t>
      </w:r>
      <w:r w:rsidR="006331C2" w:rsidRPr="00E46069">
        <w:rPr>
          <w:rFonts w:eastAsia="Arial" w:cs="Arial"/>
          <w:color w:val="000000" w:themeColor="text1"/>
          <w:sz w:val="24"/>
          <w:szCs w:val="24"/>
          <w:lang w:val="en-GB"/>
        </w:rPr>
        <w:t>. Solar Foods has plans to expand its network of production facilities in the coming years.</w:t>
      </w:r>
      <w:r w:rsidRPr="00E46069">
        <w:rPr>
          <w:rFonts w:eastAsia="Arial" w:cs="Arial"/>
          <w:color w:val="000000" w:themeColor="text1"/>
          <w:sz w:val="24"/>
          <w:szCs w:val="24"/>
          <w:lang w:val="en-GB"/>
        </w:rPr>
        <w:t xml:space="preserve"> </w:t>
      </w:r>
    </w:p>
    <w:p w14:paraId="6A524DB1" w14:textId="36949F46" w:rsidR="006B2042" w:rsidRPr="00E46069" w:rsidRDefault="00881020" w:rsidP="518D4946">
      <w:pPr>
        <w:numPr>
          <w:ilvl w:val="0"/>
          <w:numId w:val="6"/>
        </w:numPr>
        <w:shd w:val="clear" w:color="auto" w:fill="FFFFFF" w:themeFill="background1"/>
        <w:spacing w:line="253" w:lineRule="atLeast"/>
        <w:rPr>
          <w:rFonts w:cs="Arial"/>
          <w:color w:val="333333"/>
          <w:sz w:val="24"/>
          <w:szCs w:val="24"/>
          <w:lang w:val="en-GB"/>
        </w:rPr>
      </w:pPr>
      <w:r w:rsidRPr="00E46069">
        <w:rPr>
          <w:rFonts w:cs="Arial"/>
          <w:color w:val="000000" w:themeColor="text1"/>
          <w:sz w:val="24"/>
          <w:szCs w:val="24"/>
          <w:lang w:val="en-GB"/>
        </w:rPr>
        <w:t>Learn</w:t>
      </w:r>
      <w:r w:rsidR="006B2042" w:rsidRPr="00E46069">
        <w:rPr>
          <w:rFonts w:cs="Arial"/>
          <w:color w:val="000000" w:themeColor="text1"/>
          <w:sz w:val="24"/>
          <w:szCs w:val="24"/>
          <w:lang w:val="en-GB"/>
        </w:rPr>
        <w:t xml:space="preserve"> more</w:t>
      </w:r>
      <w:r w:rsidRPr="00E46069">
        <w:rPr>
          <w:rFonts w:cs="Arial"/>
          <w:color w:val="000000" w:themeColor="text1"/>
          <w:sz w:val="24"/>
          <w:szCs w:val="24"/>
          <w:lang w:val="en-GB"/>
        </w:rPr>
        <w:t xml:space="preserve"> about Solein</w:t>
      </w:r>
      <w:r w:rsidR="006B2042" w:rsidRPr="00E46069">
        <w:rPr>
          <w:rFonts w:cs="Arial"/>
          <w:color w:val="000000" w:themeColor="text1"/>
          <w:sz w:val="24"/>
          <w:szCs w:val="24"/>
          <w:lang w:val="en-GB"/>
        </w:rPr>
        <w:t xml:space="preserve"> at </w:t>
      </w:r>
      <w:bookmarkStart w:id="0" w:name="_Hlk116553745"/>
      <w:r w:rsidR="00D2225D" w:rsidRPr="00E46069">
        <w:rPr>
          <w:sz w:val="28"/>
          <w:szCs w:val="24"/>
        </w:rPr>
        <w:fldChar w:fldCharType="begin"/>
      </w:r>
      <w:r w:rsidR="00D2225D" w:rsidRPr="00E46069">
        <w:rPr>
          <w:rFonts w:cs="Arial"/>
          <w:sz w:val="24"/>
          <w:szCs w:val="24"/>
          <w:lang w:val="en-GB"/>
        </w:rPr>
        <w:instrText xml:space="preserve"> HYPERLINK "http://www.solein.com" </w:instrText>
      </w:r>
      <w:r w:rsidR="00D2225D" w:rsidRPr="00E46069">
        <w:rPr>
          <w:sz w:val="28"/>
          <w:szCs w:val="24"/>
        </w:rPr>
        <w:fldChar w:fldCharType="separate"/>
      </w:r>
      <w:r w:rsidR="006B2042" w:rsidRPr="00E46069">
        <w:rPr>
          <w:rStyle w:val="Hyperlink"/>
          <w:rFonts w:cs="Arial"/>
          <w:sz w:val="24"/>
          <w:szCs w:val="24"/>
          <w:lang w:val="en-GB"/>
        </w:rPr>
        <w:t>www.solein.com</w:t>
      </w:r>
      <w:r w:rsidR="00D2225D" w:rsidRPr="00E46069">
        <w:rPr>
          <w:rStyle w:val="Hyperlink"/>
          <w:rFonts w:cs="Arial"/>
          <w:sz w:val="24"/>
          <w:szCs w:val="24"/>
          <w:lang w:val="en-GB"/>
        </w:rPr>
        <w:fldChar w:fldCharType="end"/>
      </w:r>
      <w:bookmarkEnd w:id="0"/>
      <w:r w:rsidR="006B2042" w:rsidRPr="00E46069">
        <w:rPr>
          <w:rFonts w:cs="Arial"/>
          <w:color w:val="000000" w:themeColor="text1"/>
          <w:sz w:val="24"/>
          <w:szCs w:val="24"/>
          <w:lang w:val="en-GB"/>
        </w:rPr>
        <w:t xml:space="preserve"> </w:t>
      </w:r>
    </w:p>
    <w:p w14:paraId="59BC034C" w14:textId="4EB5025F" w:rsidR="004D5AF0" w:rsidRPr="00E46069" w:rsidRDefault="004D5AF0" w:rsidP="518D4946">
      <w:pPr>
        <w:spacing w:line="276" w:lineRule="auto"/>
        <w:rPr>
          <w:rFonts w:cs="Arial"/>
          <w:color w:val="000000" w:themeColor="text1"/>
          <w:sz w:val="24"/>
          <w:szCs w:val="24"/>
          <w:lang w:val="en-GB"/>
        </w:rPr>
      </w:pPr>
    </w:p>
    <w:p w14:paraId="529D4E99" w14:textId="77777777" w:rsidR="00C41FC8" w:rsidRPr="00E46069" w:rsidRDefault="00C41FC8" w:rsidP="518D4946">
      <w:pPr>
        <w:spacing w:after="80" w:line="276" w:lineRule="auto"/>
        <w:rPr>
          <w:rFonts w:cs="Arial"/>
          <w:b/>
          <w:bCs/>
          <w:color w:val="000000" w:themeColor="text1"/>
          <w:sz w:val="24"/>
          <w:szCs w:val="24"/>
          <w:lang w:val="en-GB"/>
        </w:rPr>
      </w:pPr>
    </w:p>
    <w:p w14:paraId="4B421DF9" w14:textId="223636F8" w:rsidR="00D14A93" w:rsidRPr="00E46069" w:rsidRDefault="0013420C" w:rsidP="518D4946">
      <w:pPr>
        <w:shd w:val="clear" w:color="auto" w:fill="FFFFFF" w:themeFill="background1"/>
        <w:spacing w:line="276" w:lineRule="auto"/>
        <w:rPr>
          <w:rFonts w:cs="Arial"/>
          <w:b/>
          <w:bCs/>
          <w:color w:val="000000" w:themeColor="text1"/>
          <w:sz w:val="24"/>
          <w:szCs w:val="24"/>
          <w:shd w:val="clear" w:color="auto" w:fill="FFFFFF"/>
          <w:lang w:val="en-GB" w:eastAsia="en-GB"/>
        </w:rPr>
      </w:pPr>
      <w:r w:rsidRPr="00E46069">
        <w:rPr>
          <w:rFonts w:cs="Arial"/>
          <w:b/>
          <w:bCs/>
          <w:color w:val="000000" w:themeColor="text1"/>
          <w:sz w:val="24"/>
          <w:szCs w:val="24"/>
          <w:shd w:val="clear" w:color="auto" w:fill="FFFFFF"/>
          <w:lang w:val="en-GB" w:eastAsia="en-GB"/>
        </w:rPr>
        <w:t>For more information and requests for interviews:</w:t>
      </w:r>
    </w:p>
    <w:p w14:paraId="56BC2BED" w14:textId="2DE0D7DA" w:rsidR="00813E41" w:rsidRPr="00E46069" w:rsidRDefault="00813E41" w:rsidP="518D4946">
      <w:pPr>
        <w:shd w:val="clear" w:color="auto" w:fill="FFFFFF" w:themeFill="background1"/>
        <w:spacing w:line="276" w:lineRule="auto"/>
        <w:rPr>
          <w:rFonts w:cs="Arial"/>
          <w:b/>
          <w:bCs/>
          <w:color w:val="000000" w:themeColor="text1"/>
          <w:sz w:val="24"/>
          <w:szCs w:val="24"/>
          <w:shd w:val="clear" w:color="auto" w:fill="FFFFFF"/>
          <w:lang w:val="en-GB" w:eastAsia="en-GB"/>
        </w:rPr>
      </w:pPr>
    </w:p>
    <w:p w14:paraId="25C5904D" w14:textId="0190E984" w:rsidR="00776AE4" w:rsidRPr="00E46069" w:rsidRDefault="00776AE4" w:rsidP="518D4946">
      <w:pPr>
        <w:shd w:val="clear" w:color="auto" w:fill="FFFFFF" w:themeFill="background1"/>
        <w:spacing w:line="276" w:lineRule="auto"/>
        <w:rPr>
          <w:rFonts w:cs="Arial"/>
          <w:b/>
          <w:bCs/>
          <w:color w:val="000000" w:themeColor="text1"/>
          <w:sz w:val="24"/>
          <w:szCs w:val="24"/>
          <w:shd w:val="clear" w:color="auto" w:fill="FFFFFF"/>
          <w:lang w:val="en-GB" w:eastAsia="en-GB"/>
        </w:rPr>
      </w:pPr>
      <w:r w:rsidRPr="00E46069">
        <w:rPr>
          <w:rFonts w:cs="Arial"/>
          <w:b/>
          <w:bCs/>
          <w:color w:val="000000" w:themeColor="text1"/>
          <w:sz w:val="24"/>
          <w:szCs w:val="24"/>
          <w:shd w:val="clear" w:color="auto" w:fill="FFFFFF"/>
          <w:lang w:val="en-GB" w:eastAsia="en-GB"/>
        </w:rPr>
        <w:t>Solar Foods Ltd.</w:t>
      </w:r>
    </w:p>
    <w:p w14:paraId="4284BA31" w14:textId="77777777" w:rsidR="00D14A93" w:rsidRPr="00E46069" w:rsidRDefault="00D14A93" w:rsidP="518D4946">
      <w:pPr>
        <w:shd w:val="clear" w:color="auto" w:fill="FFFFFF" w:themeFill="background1"/>
        <w:spacing w:line="276" w:lineRule="auto"/>
        <w:outlineLvl w:val="3"/>
        <w:rPr>
          <w:rFonts w:cs="Arial"/>
          <w:color w:val="000000" w:themeColor="text1"/>
          <w:sz w:val="24"/>
          <w:szCs w:val="24"/>
          <w:lang w:val="en-GB" w:eastAsia="en-GB"/>
        </w:rPr>
      </w:pPr>
      <w:r w:rsidRPr="00E46069">
        <w:rPr>
          <w:rFonts w:cs="Arial"/>
          <w:color w:val="000000" w:themeColor="text1"/>
          <w:sz w:val="24"/>
          <w:szCs w:val="24"/>
          <w:lang w:val="en-GB" w:eastAsia="en-GB"/>
        </w:rPr>
        <w:t>Pasi Vainikka</w:t>
      </w:r>
    </w:p>
    <w:p w14:paraId="78E7B061" w14:textId="51A16258" w:rsidR="00D14A93" w:rsidRPr="00E46069" w:rsidRDefault="009D22DF" w:rsidP="518D4946">
      <w:pPr>
        <w:shd w:val="clear" w:color="auto" w:fill="FFFFFF" w:themeFill="background1"/>
        <w:spacing w:line="276" w:lineRule="auto"/>
        <w:outlineLvl w:val="3"/>
        <w:rPr>
          <w:rFonts w:cs="Arial"/>
          <w:color w:val="000000" w:themeColor="text1"/>
          <w:sz w:val="24"/>
          <w:szCs w:val="24"/>
          <w:lang w:val="en-GB" w:eastAsia="en-GB"/>
        </w:rPr>
      </w:pPr>
      <w:r w:rsidRPr="00E46069">
        <w:rPr>
          <w:rFonts w:cs="Arial"/>
          <w:color w:val="000000" w:themeColor="text1"/>
          <w:sz w:val="24"/>
          <w:szCs w:val="24"/>
          <w:lang w:val="en-GB" w:eastAsia="en-GB"/>
        </w:rPr>
        <w:t>DSc (Tech)</w:t>
      </w:r>
      <w:r w:rsidR="00D14A93" w:rsidRPr="00E46069">
        <w:rPr>
          <w:rFonts w:cs="Arial"/>
          <w:color w:val="000000" w:themeColor="text1"/>
          <w:sz w:val="24"/>
          <w:szCs w:val="24"/>
          <w:lang w:val="en-GB" w:eastAsia="en-GB"/>
        </w:rPr>
        <w:t xml:space="preserve">, </w:t>
      </w:r>
      <w:r w:rsidRPr="00E46069">
        <w:rPr>
          <w:rFonts w:cs="Arial"/>
          <w:color w:val="000000" w:themeColor="text1"/>
          <w:sz w:val="24"/>
          <w:szCs w:val="24"/>
          <w:lang w:val="en-GB" w:eastAsia="en-GB"/>
        </w:rPr>
        <w:t>CEO</w:t>
      </w:r>
      <w:r w:rsidRPr="00E46069">
        <w:rPr>
          <w:rFonts w:cs="Arial"/>
          <w:sz w:val="24"/>
          <w:szCs w:val="24"/>
          <w:lang w:val="en-GB"/>
        </w:rPr>
        <w:br/>
      </w:r>
      <w:hyperlink r:id="rId12" w:history="1">
        <w:r w:rsidR="006B2042" w:rsidRPr="00E46069">
          <w:rPr>
            <w:rStyle w:val="Hyperlink"/>
            <w:rFonts w:cs="Arial"/>
            <w:sz w:val="24"/>
            <w:szCs w:val="24"/>
            <w:lang w:val="en-GB" w:eastAsia="en-GB"/>
          </w:rPr>
          <w:t xml:space="preserve">pasi@solarfoods.com </w:t>
        </w:r>
        <w:r w:rsidR="006B2042" w:rsidRPr="00E46069">
          <w:rPr>
            <w:rStyle w:val="Hyperlink"/>
            <w:rFonts w:cs="Arial"/>
            <w:sz w:val="24"/>
            <w:szCs w:val="24"/>
            <w:lang w:val="en-GB"/>
          </w:rPr>
          <w:br/>
        </w:r>
      </w:hyperlink>
      <w:r w:rsidR="006616E9" w:rsidRPr="00E46069">
        <w:rPr>
          <w:rFonts w:cs="Arial"/>
          <w:color w:val="000000" w:themeColor="text1"/>
          <w:sz w:val="24"/>
          <w:szCs w:val="24"/>
          <w:lang w:val="en-GB" w:eastAsia="en-GB"/>
        </w:rPr>
        <w:t xml:space="preserve">+358 10 579 3286 </w:t>
      </w:r>
    </w:p>
    <w:p w14:paraId="04808F55" w14:textId="2AA63CB4" w:rsidR="008032D7" w:rsidRPr="00E46069" w:rsidRDefault="008032D7" w:rsidP="5104F675">
      <w:pPr>
        <w:shd w:val="clear" w:color="auto" w:fill="FFFFFF" w:themeFill="background1"/>
        <w:spacing w:line="276" w:lineRule="auto"/>
        <w:outlineLvl w:val="3"/>
        <w:rPr>
          <w:rFonts w:cs="Arial"/>
          <w:color w:val="000000" w:themeColor="text1"/>
          <w:sz w:val="24"/>
          <w:szCs w:val="24"/>
          <w:lang w:val="en-GB" w:eastAsia="en-GB"/>
        </w:rPr>
      </w:pPr>
    </w:p>
    <w:p w14:paraId="17B6A325" w14:textId="77777777" w:rsidR="00D14A93" w:rsidRPr="00E46069" w:rsidRDefault="00D14A93" w:rsidP="518D4946">
      <w:pPr>
        <w:shd w:val="clear" w:color="auto" w:fill="FFFFFF" w:themeFill="background1"/>
        <w:spacing w:line="276" w:lineRule="auto"/>
        <w:rPr>
          <w:rFonts w:cs="Arial"/>
          <w:b/>
          <w:bCs/>
          <w:color w:val="000000" w:themeColor="text1"/>
          <w:sz w:val="24"/>
          <w:szCs w:val="24"/>
          <w:lang w:val="en-GB" w:eastAsia="en-GB"/>
        </w:rPr>
      </w:pPr>
    </w:p>
    <w:p w14:paraId="549D6DE6" w14:textId="78000F4F" w:rsidR="00D14A93" w:rsidRPr="00E46069" w:rsidRDefault="00D14A93" w:rsidP="518D4946">
      <w:pPr>
        <w:shd w:val="clear" w:color="auto" w:fill="FFFFFF" w:themeFill="background1"/>
        <w:spacing w:line="276" w:lineRule="auto"/>
        <w:rPr>
          <w:rFonts w:cs="Arial"/>
          <w:b/>
          <w:bCs/>
          <w:color w:val="000000" w:themeColor="text1"/>
          <w:sz w:val="24"/>
          <w:szCs w:val="24"/>
          <w:lang w:val="en-GB" w:eastAsia="en-GB"/>
        </w:rPr>
      </w:pPr>
      <w:r w:rsidRPr="00E46069">
        <w:rPr>
          <w:rFonts w:cs="Arial"/>
          <w:b/>
          <w:bCs/>
          <w:color w:val="000000" w:themeColor="text1"/>
          <w:sz w:val="24"/>
          <w:szCs w:val="24"/>
          <w:lang w:val="en-GB" w:eastAsia="en-GB"/>
        </w:rPr>
        <w:t xml:space="preserve">Solar Foods </w:t>
      </w:r>
      <w:r w:rsidR="00DA116A" w:rsidRPr="00E46069">
        <w:rPr>
          <w:rFonts w:cs="Arial"/>
          <w:b/>
          <w:bCs/>
          <w:color w:val="000000" w:themeColor="text1"/>
          <w:sz w:val="24"/>
          <w:szCs w:val="24"/>
          <w:lang w:val="en-GB" w:eastAsia="en-GB"/>
        </w:rPr>
        <w:t>Ltd.</w:t>
      </w:r>
    </w:p>
    <w:p w14:paraId="441E9415" w14:textId="77777777" w:rsidR="00813E41" w:rsidRPr="00E46069" w:rsidRDefault="00813E41" w:rsidP="518D4946">
      <w:pPr>
        <w:shd w:val="clear" w:color="auto" w:fill="FFFFFF" w:themeFill="background1"/>
        <w:spacing w:line="276" w:lineRule="auto"/>
        <w:rPr>
          <w:rFonts w:cs="Arial"/>
          <w:color w:val="000000" w:themeColor="text1"/>
          <w:sz w:val="24"/>
          <w:szCs w:val="24"/>
          <w:lang w:val="en-GB" w:eastAsia="en-GB"/>
        </w:rPr>
      </w:pPr>
    </w:p>
    <w:p w14:paraId="22C8F247" w14:textId="19327B2E" w:rsidR="00160763" w:rsidRPr="00E46069" w:rsidRDefault="004B2350" w:rsidP="518D4946">
      <w:pPr>
        <w:shd w:val="clear" w:color="auto" w:fill="FFFFFF" w:themeFill="background1"/>
        <w:spacing w:line="276" w:lineRule="auto"/>
        <w:rPr>
          <w:rFonts w:cs="Arial"/>
          <w:color w:val="000000" w:themeColor="text1"/>
          <w:sz w:val="24"/>
          <w:szCs w:val="24"/>
          <w:lang w:val="en-GB" w:eastAsia="en-GB"/>
        </w:rPr>
      </w:pPr>
      <w:r w:rsidRPr="00E46069">
        <w:rPr>
          <w:rFonts w:cs="Arial"/>
          <w:sz w:val="24"/>
          <w:szCs w:val="24"/>
          <w:lang w:val="en-GB"/>
        </w:rPr>
        <w:t>Solar Foods produces protein using carbon dioxide and electricity. Solein production, independent of weather and climate conditions, liberates global protein production from the constraints of traditional agriculture. Solar Foods was founded in Espoo, Finland, in 2017 by Dr Pasi Vainikka, Dr Juha-Pekka Pitkänen, Sami Holmström, Jari Tuovinen, Professor Jero Ahola, and Janne Mäkelä as a spinoff from VTT Technical Research Centre of Finland and LUT University</w:t>
      </w:r>
      <w:r w:rsidR="00D14A93" w:rsidRPr="00E46069">
        <w:rPr>
          <w:rFonts w:cs="Arial"/>
          <w:color w:val="000000" w:themeColor="text1"/>
          <w:sz w:val="24"/>
          <w:szCs w:val="24"/>
          <w:lang w:val="en-GB" w:eastAsia="en-GB"/>
        </w:rPr>
        <w:t>.</w:t>
      </w:r>
      <w:r w:rsidR="00881020" w:rsidRPr="00E46069">
        <w:rPr>
          <w:rFonts w:cs="Arial"/>
          <w:color w:val="000000" w:themeColor="text1"/>
          <w:sz w:val="24"/>
          <w:szCs w:val="24"/>
          <w:lang w:val="en-GB" w:eastAsia="en-GB"/>
        </w:rPr>
        <w:t xml:space="preserve"> </w:t>
      </w:r>
      <w:hyperlink r:id="rId13" w:history="1">
        <w:r w:rsidR="00881020" w:rsidRPr="00E46069">
          <w:rPr>
            <w:rStyle w:val="Hyperlink"/>
            <w:rFonts w:cs="Arial"/>
            <w:sz w:val="24"/>
            <w:szCs w:val="24"/>
            <w:lang w:val="en-GB" w:eastAsia="en-GB"/>
          </w:rPr>
          <w:t>www.solarfoods.com</w:t>
        </w:r>
      </w:hyperlink>
      <w:r w:rsidR="00881020" w:rsidRPr="00E46069">
        <w:rPr>
          <w:rFonts w:cs="Arial"/>
          <w:color w:val="000000" w:themeColor="text1"/>
          <w:sz w:val="24"/>
          <w:szCs w:val="24"/>
          <w:lang w:val="en-GB" w:eastAsia="en-GB"/>
        </w:rPr>
        <w:t xml:space="preserve"> </w:t>
      </w:r>
      <w:r w:rsidR="00D14A93" w:rsidRPr="00E46069">
        <w:rPr>
          <w:rFonts w:cs="Arial"/>
          <w:color w:val="000000" w:themeColor="text1"/>
          <w:sz w:val="24"/>
          <w:szCs w:val="24"/>
          <w:lang w:val="en-GB" w:eastAsia="en-GB"/>
        </w:rPr>
        <w:t> </w:t>
      </w:r>
    </w:p>
    <w:sectPr w:rsidR="00160763" w:rsidRPr="00E46069" w:rsidSect="00182FCF">
      <w:headerReference w:type="default" r:id="rId14"/>
      <w:headerReference w:type="first" r:id="rId15"/>
      <w:pgSz w:w="11906" w:h="16838" w:code="9"/>
      <w:pgMar w:top="1440" w:right="1440" w:bottom="1440" w:left="1440" w:header="624" w:footer="284"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391F2" w14:textId="77777777" w:rsidR="00DE687C" w:rsidRDefault="00DE687C">
      <w:r>
        <w:separator/>
      </w:r>
    </w:p>
  </w:endnote>
  <w:endnote w:type="continuationSeparator" w:id="0">
    <w:p w14:paraId="4D4CADB2" w14:textId="77777777" w:rsidR="00DE687C" w:rsidRDefault="00DE687C">
      <w:r>
        <w:continuationSeparator/>
      </w:r>
    </w:p>
  </w:endnote>
  <w:endnote w:type="continuationNotice" w:id="1">
    <w:p w14:paraId="3701C163" w14:textId="77777777" w:rsidR="00DE687C" w:rsidRDefault="00DE687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62BED" w14:textId="77777777" w:rsidR="00DE687C" w:rsidRDefault="00DE687C">
      <w:r>
        <w:separator/>
      </w:r>
    </w:p>
  </w:footnote>
  <w:footnote w:type="continuationSeparator" w:id="0">
    <w:p w14:paraId="1459B41A" w14:textId="77777777" w:rsidR="00DE687C" w:rsidRDefault="00DE687C">
      <w:r>
        <w:continuationSeparator/>
      </w:r>
    </w:p>
  </w:footnote>
  <w:footnote w:type="continuationNotice" w:id="1">
    <w:p w14:paraId="6A137922" w14:textId="77777777" w:rsidR="00DE687C" w:rsidRDefault="00DE687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48" w:type="dxa"/>
      <w:tblInd w:w="-426" w:type="dxa"/>
      <w:tblLayout w:type="fixed"/>
      <w:tblCellMar>
        <w:left w:w="0" w:type="dxa"/>
        <w:right w:w="0" w:type="dxa"/>
      </w:tblCellMar>
      <w:tblLook w:val="0000" w:firstRow="0" w:lastRow="0" w:firstColumn="0" w:lastColumn="0" w:noHBand="0" w:noVBand="0"/>
    </w:tblPr>
    <w:tblGrid>
      <w:gridCol w:w="3687"/>
      <w:gridCol w:w="1955"/>
      <w:gridCol w:w="3888"/>
      <w:gridCol w:w="1118"/>
    </w:tblGrid>
    <w:tr w:rsidR="002D4F48" w14:paraId="569C47E4" w14:textId="77777777" w:rsidTr="0097408B">
      <w:trPr>
        <w:cantSplit/>
        <w:trHeight w:hRule="exact" w:val="992"/>
      </w:trPr>
      <w:tc>
        <w:tcPr>
          <w:tcW w:w="3687" w:type="dxa"/>
        </w:tcPr>
        <w:p w14:paraId="3300D814" w14:textId="54529AFD" w:rsidR="002D4F48" w:rsidRDefault="004B0228" w:rsidP="002D4F48">
          <w:r>
            <w:rPr>
              <w:noProof/>
            </w:rPr>
            <w:drawing>
              <wp:inline distT="0" distB="0" distL="0" distR="0" wp14:anchorId="0010B860" wp14:editId="1C7DF3E6">
                <wp:extent cx="2341245" cy="360680"/>
                <wp:effectExtent l="0" t="0" r="190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2344870" cy="361238"/>
                        </a:xfrm>
                        <a:prstGeom prst="rect">
                          <a:avLst/>
                        </a:prstGeom>
                      </pic:spPr>
                    </pic:pic>
                  </a:graphicData>
                </a:graphic>
              </wp:inline>
            </w:drawing>
          </w:r>
        </w:p>
      </w:tc>
      <w:tc>
        <w:tcPr>
          <w:tcW w:w="1955" w:type="dxa"/>
        </w:tcPr>
        <w:p w14:paraId="426E4ABC" w14:textId="77777777" w:rsidR="002D4F48" w:rsidRDefault="002D4F48" w:rsidP="002D4F48">
          <w:pPr>
            <w:spacing w:before="60" w:line="280" w:lineRule="exact"/>
          </w:pPr>
        </w:p>
      </w:tc>
      <w:tc>
        <w:tcPr>
          <w:tcW w:w="3888" w:type="dxa"/>
        </w:tcPr>
        <w:p w14:paraId="1C35F57A" w14:textId="77777777" w:rsidR="002D4F48" w:rsidRDefault="002D4F48" w:rsidP="002D4F48">
          <w:pPr>
            <w:spacing w:before="60" w:line="280" w:lineRule="exact"/>
          </w:pPr>
        </w:p>
      </w:tc>
      <w:tc>
        <w:tcPr>
          <w:tcW w:w="1118" w:type="dxa"/>
        </w:tcPr>
        <w:p w14:paraId="5D17015D" w14:textId="684E43C9" w:rsidR="002D4F48" w:rsidRDefault="002D4F48" w:rsidP="002D4F48">
          <w:pPr>
            <w:spacing w:before="240" w:line="280" w:lineRule="exact"/>
          </w:pPr>
        </w:p>
      </w:tc>
    </w:tr>
  </w:tbl>
  <w:p w14:paraId="447EE060" w14:textId="77777777" w:rsidR="007617A6" w:rsidRDefault="007617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33A7A" w14:textId="465724A6" w:rsidR="007357AD" w:rsidRDefault="007357AD"/>
  <w:p w14:paraId="1825D557" w14:textId="77777777" w:rsidR="007357AD" w:rsidRDefault="007357AD"/>
  <w:tbl>
    <w:tblPr>
      <w:tblW w:w="0" w:type="auto"/>
      <w:tblInd w:w="-426" w:type="dxa"/>
      <w:tblLayout w:type="fixed"/>
      <w:tblCellMar>
        <w:left w:w="0" w:type="dxa"/>
        <w:right w:w="0" w:type="dxa"/>
      </w:tblCellMar>
      <w:tblLook w:val="0000" w:firstRow="0" w:lastRow="0" w:firstColumn="0" w:lastColumn="0" w:noHBand="0" w:noVBand="0"/>
    </w:tblPr>
    <w:tblGrid>
      <w:gridCol w:w="5610"/>
      <w:gridCol w:w="3747"/>
      <w:gridCol w:w="1136"/>
    </w:tblGrid>
    <w:tr w:rsidR="007617A6" w:rsidRPr="00A72021" w14:paraId="43DAA264" w14:textId="77777777" w:rsidTr="00BE7774">
      <w:trPr>
        <w:cantSplit/>
        <w:trHeight w:hRule="exact" w:val="993"/>
      </w:trPr>
      <w:tc>
        <w:tcPr>
          <w:tcW w:w="5610" w:type="dxa"/>
        </w:tcPr>
        <w:p w14:paraId="13A216C2" w14:textId="7A296287" w:rsidR="007617A6" w:rsidRPr="00A72021" w:rsidRDefault="004B0228" w:rsidP="002C3A5B">
          <w:pPr>
            <w:rPr>
              <w:sz w:val="20"/>
            </w:rPr>
          </w:pPr>
          <w:r>
            <w:rPr>
              <w:noProof/>
            </w:rPr>
            <w:drawing>
              <wp:inline distT="0" distB="0" distL="0" distR="0" wp14:anchorId="20B5C703" wp14:editId="78A07C34">
                <wp:extent cx="2341245" cy="360680"/>
                <wp:effectExtent l="0" t="0" r="190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2344870" cy="361238"/>
                        </a:xfrm>
                        <a:prstGeom prst="rect">
                          <a:avLst/>
                        </a:prstGeom>
                      </pic:spPr>
                    </pic:pic>
                  </a:graphicData>
                </a:graphic>
              </wp:inline>
            </w:drawing>
          </w:r>
        </w:p>
        <w:p w14:paraId="4C4FBF28" w14:textId="77777777" w:rsidR="00240FD6" w:rsidRPr="00A72021" w:rsidRDefault="00240FD6" w:rsidP="002C3A5B">
          <w:pPr>
            <w:rPr>
              <w:sz w:val="20"/>
            </w:rPr>
          </w:pPr>
        </w:p>
        <w:p w14:paraId="2A654197" w14:textId="77777777" w:rsidR="00240FD6" w:rsidRPr="00A72021" w:rsidRDefault="00240FD6" w:rsidP="002C3A5B">
          <w:pPr>
            <w:rPr>
              <w:sz w:val="20"/>
            </w:rPr>
          </w:pPr>
        </w:p>
      </w:tc>
      <w:tc>
        <w:tcPr>
          <w:tcW w:w="4883" w:type="dxa"/>
          <w:gridSpan w:val="2"/>
        </w:tcPr>
        <w:p w14:paraId="09921274" w14:textId="77777777" w:rsidR="007617A6" w:rsidRPr="00A72021" w:rsidRDefault="00920BC5" w:rsidP="002C3A5B">
          <w:pPr>
            <w:rPr>
              <w:sz w:val="20"/>
            </w:rPr>
          </w:pPr>
          <w:r>
            <w:rPr>
              <w:sz w:val="20"/>
            </w:rPr>
            <w:br/>
          </w:r>
          <w:r>
            <w:rPr>
              <w:sz w:val="20"/>
            </w:rPr>
            <w:br/>
          </w:r>
          <w:r w:rsidR="002F2CF3" w:rsidRPr="00A72021">
            <w:rPr>
              <w:sz w:val="20"/>
            </w:rPr>
            <w:fldChar w:fldCharType="begin"/>
          </w:r>
          <w:r w:rsidR="002F2CF3" w:rsidRPr="00A72021">
            <w:rPr>
              <w:sz w:val="20"/>
            </w:rPr>
            <w:instrText xml:space="preserve"> " Kirjoita asiakirjan NIMI "</w:instrText>
          </w:r>
          <w:r w:rsidR="002F2CF3" w:rsidRPr="00A72021">
            <w:rPr>
              <w:sz w:val="20"/>
            </w:rPr>
            <w:fldChar w:fldCharType="end"/>
          </w:r>
          <w:r w:rsidR="00777425" w:rsidRPr="00A72021">
            <w:rPr>
              <w:sz w:val="20"/>
            </w:rPr>
            <w:fldChar w:fldCharType="begin"/>
          </w:r>
          <w:r w:rsidR="00777425" w:rsidRPr="00A72021">
            <w:rPr>
              <w:sz w:val="20"/>
            </w:rPr>
            <w:instrText xml:space="preserve"> " Laatija/Author" </w:instrText>
          </w:r>
          <w:r w:rsidR="00777425" w:rsidRPr="00A72021">
            <w:rPr>
              <w:sz w:val="20"/>
            </w:rPr>
            <w:fldChar w:fldCharType="end"/>
          </w:r>
        </w:p>
      </w:tc>
    </w:tr>
    <w:tr w:rsidR="007617A6" w:rsidRPr="00A72021" w14:paraId="04085159" w14:textId="77777777" w:rsidTr="00920BC5">
      <w:trPr>
        <w:cantSplit/>
        <w:trHeight w:hRule="exact" w:val="803"/>
      </w:trPr>
      <w:tc>
        <w:tcPr>
          <w:tcW w:w="5610" w:type="dxa"/>
          <w:vAlign w:val="bottom"/>
        </w:tcPr>
        <w:p w14:paraId="3C2D6E6D" w14:textId="77777777" w:rsidR="00160763" w:rsidRDefault="00160763" w:rsidP="008032D7">
          <w:pPr>
            <w:pStyle w:val="Header"/>
            <w:ind w:left="426"/>
            <w:rPr>
              <w:sz w:val="20"/>
              <w:lang w:val="en-GB"/>
            </w:rPr>
          </w:pPr>
        </w:p>
        <w:p w14:paraId="38ACF2E3" w14:textId="4F33295A" w:rsidR="008032D7" w:rsidRPr="002B44A3" w:rsidRDefault="00A7500C" w:rsidP="008032D7">
          <w:pPr>
            <w:pStyle w:val="Header"/>
            <w:ind w:left="426"/>
            <w:rPr>
              <w:sz w:val="20"/>
              <w:lang w:val="en-GB"/>
            </w:rPr>
          </w:pPr>
          <w:r>
            <w:rPr>
              <w:sz w:val="20"/>
              <w:lang w:val="en-GB"/>
            </w:rPr>
            <w:t>Press r</w:t>
          </w:r>
          <w:r w:rsidR="002B44A3" w:rsidRPr="005C3EA3">
            <w:rPr>
              <w:sz w:val="20"/>
              <w:lang w:val="en-GB"/>
            </w:rPr>
            <w:t>eleas</w:t>
          </w:r>
          <w:r w:rsidR="009C507F" w:rsidRPr="005C3EA3">
            <w:rPr>
              <w:sz w:val="20"/>
              <w:lang w:val="en-GB"/>
            </w:rPr>
            <w:t>e</w:t>
          </w:r>
          <w:r w:rsidR="00F524D9" w:rsidRPr="005C3EA3">
            <w:rPr>
              <w:sz w:val="20"/>
              <w:lang w:val="en-GB"/>
            </w:rPr>
            <w:t xml:space="preserve"> </w:t>
          </w:r>
          <w:r>
            <w:rPr>
              <w:sz w:val="20"/>
              <w:lang w:val="en-GB"/>
            </w:rPr>
            <w:t>26 October 2022</w:t>
          </w:r>
          <w:r w:rsidR="00F06F9B">
            <w:rPr>
              <w:sz w:val="20"/>
              <w:lang w:val="en-GB"/>
            </w:rPr>
            <w:t xml:space="preserve"> </w:t>
          </w:r>
        </w:p>
        <w:p w14:paraId="67EBC88C" w14:textId="223C3091" w:rsidR="00F524D9" w:rsidRPr="002B44A3" w:rsidRDefault="00F524D9" w:rsidP="00F524D9">
          <w:pPr>
            <w:pStyle w:val="Header"/>
            <w:ind w:left="426"/>
            <w:rPr>
              <w:sz w:val="20"/>
              <w:lang w:val="en-GB"/>
            </w:rPr>
          </w:pPr>
        </w:p>
        <w:p w14:paraId="35949D49" w14:textId="32A85A1B" w:rsidR="009C507F" w:rsidRPr="002B44A3" w:rsidRDefault="009C507F" w:rsidP="00F524D9">
          <w:pPr>
            <w:pStyle w:val="Header"/>
            <w:ind w:left="426"/>
            <w:rPr>
              <w:sz w:val="20"/>
              <w:lang w:val="en-GB"/>
            </w:rPr>
          </w:pPr>
        </w:p>
      </w:tc>
      <w:tc>
        <w:tcPr>
          <w:tcW w:w="3747" w:type="dxa"/>
        </w:tcPr>
        <w:p w14:paraId="2162D3E3" w14:textId="4EB0C55D" w:rsidR="007617A6" w:rsidRPr="002B44A3" w:rsidRDefault="007617A6" w:rsidP="002C3A5B">
          <w:pPr>
            <w:rPr>
              <w:sz w:val="20"/>
              <w:lang w:val="en-GB"/>
            </w:rPr>
          </w:pPr>
        </w:p>
      </w:tc>
      <w:tc>
        <w:tcPr>
          <w:tcW w:w="1136" w:type="dxa"/>
        </w:tcPr>
        <w:p w14:paraId="67676130" w14:textId="78C63E3B" w:rsidR="007617A6" w:rsidRPr="00A72021" w:rsidRDefault="007617A6" w:rsidP="00920BC5">
          <w:pPr>
            <w:jc w:val="both"/>
            <w:rPr>
              <w:sz w:val="20"/>
            </w:rPr>
          </w:pPr>
        </w:p>
      </w:tc>
    </w:tr>
  </w:tbl>
  <w:p w14:paraId="4E256DD1" w14:textId="77777777" w:rsidR="007617A6" w:rsidRPr="00A72021" w:rsidRDefault="007617A6" w:rsidP="002C3A5B">
    <w:pP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55058"/>
    <w:multiLevelType w:val="hybridMultilevel"/>
    <w:tmpl w:val="7D4A1D14"/>
    <w:lvl w:ilvl="0" w:tplc="121E4D14">
      <w:numFmt w:val="bullet"/>
      <w:lvlText w:val="-"/>
      <w:lvlJc w:val="left"/>
      <w:pPr>
        <w:ind w:left="720" w:hanging="360"/>
      </w:pPr>
      <w:rPr>
        <w:rFonts w:ascii="Arial" w:eastAsia="Times New Roman"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DF63940"/>
    <w:multiLevelType w:val="multilevel"/>
    <w:tmpl w:val="37004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C67864"/>
    <w:multiLevelType w:val="hybridMultilevel"/>
    <w:tmpl w:val="65BEBCD0"/>
    <w:lvl w:ilvl="0" w:tplc="1FF20E1A">
      <w:numFmt w:val="bullet"/>
      <w:lvlText w:val=""/>
      <w:lvlJc w:val="left"/>
      <w:pPr>
        <w:ind w:left="720" w:hanging="360"/>
      </w:pPr>
      <w:rPr>
        <w:rFonts w:ascii="Symbol" w:eastAsia="Times New Roman" w:hAnsi="Symbo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283366FF"/>
    <w:multiLevelType w:val="hybridMultilevel"/>
    <w:tmpl w:val="FE9A171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403C7F32"/>
    <w:multiLevelType w:val="hybridMultilevel"/>
    <w:tmpl w:val="C0CE1818"/>
    <w:lvl w:ilvl="0" w:tplc="9C10A4C6">
      <w:numFmt w:val="bullet"/>
      <w:lvlText w:val="-"/>
      <w:lvlJc w:val="left"/>
      <w:pPr>
        <w:ind w:left="720" w:hanging="360"/>
      </w:pPr>
      <w:rPr>
        <w:rFonts w:ascii="Arial" w:eastAsia="Times New Roman"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43E034E6"/>
    <w:multiLevelType w:val="hybridMultilevel"/>
    <w:tmpl w:val="3744A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F3B4540"/>
    <w:multiLevelType w:val="multilevel"/>
    <w:tmpl w:val="F0FC8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8002518">
    <w:abstractNumId w:val="0"/>
  </w:num>
  <w:num w:numId="2" w16cid:durableId="1126893874">
    <w:abstractNumId w:val="4"/>
  </w:num>
  <w:num w:numId="3" w16cid:durableId="1356729319">
    <w:abstractNumId w:val="3"/>
  </w:num>
  <w:num w:numId="4" w16cid:durableId="1755737363">
    <w:abstractNumId w:val="1"/>
  </w:num>
  <w:num w:numId="5" w16cid:durableId="1325548948">
    <w:abstractNumId w:val="5"/>
  </w:num>
  <w:num w:numId="6" w16cid:durableId="1808821259">
    <w:abstractNumId w:val="6"/>
  </w:num>
  <w:num w:numId="7" w16cid:durableId="15952131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ohj" w:val="V:\tyk\pohjat.o97\Tekstipohjat\Pohja.dot"/>
  </w:docVars>
  <w:rsids>
    <w:rsidRoot w:val="0062336A"/>
    <w:rsid w:val="00003001"/>
    <w:rsid w:val="0000590F"/>
    <w:rsid w:val="00012BCF"/>
    <w:rsid w:val="00015737"/>
    <w:rsid w:val="00016782"/>
    <w:rsid w:val="00022A86"/>
    <w:rsid w:val="00024D5B"/>
    <w:rsid w:val="0002694C"/>
    <w:rsid w:val="0002762A"/>
    <w:rsid w:val="00044944"/>
    <w:rsid w:val="00050547"/>
    <w:rsid w:val="0005512D"/>
    <w:rsid w:val="00063339"/>
    <w:rsid w:val="000810B0"/>
    <w:rsid w:val="00081CBC"/>
    <w:rsid w:val="00085979"/>
    <w:rsid w:val="00091680"/>
    <w:rsid w:val="000A0B4A"/>
    <w:rsid w:val="000A6FFE"/>
    <w:rsid w:val="000B2207"/>
    <w:rsid w:val="000B677B"/>
    <w:rsid w:val="000C4A72"/>
    <w:rsid w:val="000C5301"/>
    <w:rsid w:val="000C591B"/>
    <w:rsid w:val="000D7441"/>
    <w:rsid w:val="000E00AE"/>
    <w:rsid w:val="000F2E2D"/>
    <w:rsid w:val="00107733"/>
    <w:rsid w:val="001079D6"/>
    <w:rsid w:val="0012085A"/>
    <w:rsid w:val="0012107C"/>
    <w:rsid w:val="0012382F"/>
    <w:rsid w:val="0013304C"/>
    <w:rsid w:val="0013420C"/>
    <w:rsid w:val="0014185F"/>
    <w:rsid w:val="00141D64"/>
    <w:rsid w:val="00141F10"/>
    <w:rsid w:val="00157CF7"/>
    <w:rsid w:val="00160763"/>
    <w:rsid w:val="001660CB"/>
    <w:rsid w:val="001748C0"/>
    <w:rsid w:val="00176A74"/>
    <w:rsid w:val="001802EB"/>
    <w:rsid w:val="0018257D"/>
    <w:rsid w:val="00182FCF"/>
    <w:rsid w:val="001832FE"/>
    <w:rsid w:val="001A1F6F"/>
    <w:rsid w:val="001B312C"/>
    <w:rsid w:val="001B3E60"/>
    <w:rsid w:val="001C0D5E"/>
    <w:rsid w:val="001C2F2B"/>
    <w:rsid w:val="001D4A43"/>
    <w:rsid w:val="001D5414"/>
    <w:rsid w:val="001E08A7"/>
    <w:rsid w:val="001F36BD"/>
    <w:rsid w:val="0020089E"/>
    <w:rsid w:val="0022042D"/>
    <w:rsid w:val="00223CA6"/>
    <w:rsid w:val="00224867"/>
    <w:rsid w:val="00224FCE"/>
    <w:rsid w:val="00226873"/>
    <w:rsid w:val="00232B1B"/>
    <w:rsid w:val="00232F4D"/>
    <w:rsid w:val="00234A35"/>
    <w:rsid w:val="00236040"/>
    <w:rsid w:val="00237501"/>
    <w:rsid w:val="00240FD6"/>
    <w:rsid w:val="00240FEF"/>
    <w:rsid w:val="00256697"/>
    <w:rsid w:val="002575EC"/>
    <w:rsid w:val="00263091"/>
    <w:rsid w:val="00267DEC"/>
    <w:rsid w:val="00272769"/>
    <w:rsid w:val="00273B10"/>
    <w:rsid w:val="00274A01"/>
    <w:rsid w:val="0027645B"/>
    <w:rsid w:val="00280ACC"/>
    <w:rsid w:val="00281855"/>
    <w:rsid w:val="00283FD4"/>
    <w:rsid w:val="00297B25"/>
    <w:rsid w:val="002A3251"/>
    <w:rsid w:val="002B0823"/>
    <w:rsid w:val="002B0D7A"/>
    <w:rsid w:val="002B44A3"/>
    <w:rsid w:val="002C3A5B"/>
    <w:rsid w:val="002C3EE0"/>
    <w:rsid w:val="002C6155"/>
    <w:rsid w:val="002D25AA"/>
    <w:rsid w:val="002D3D15"/>
    <w:rsid w:val="002D4F48"/>
    <w:rsid w:val="002D51A3"/>
    <w:rsid w:val="002D5E30"/>
    <w:rsid w:val="002E08F3"/>
    <w:rsid w:val="002E74EE"/>
    <w:rsid w:val="002F1F11"/>
    <w:rsid w:val="002F1FE7"/>
    <w:rsid w:val="002F2CF3"/>
    <w:rsid w:val="002F4300"/>
    <w:rsid w:val="00302A26"/>
    <w:rsid w:val="0030328D"/>
    <w:rsid w:val="00303EA1"/>
    <w:rsid w:val="0031005C"/>
    <w:rsid w:val="0031063F"/>
    <w:rsid w:val="00314E4F"/>
    <w:rsid w:val="00315237"/>
    <w:rsid w:val="00322BDE"/>
    <w:rsid w:val="0033107A"/>
    <w:rsid w:val="003320E9"/>
    <w:rsid w:val="00350D19"/>
    <w:rsid w:val="00351D7F"/>
    <w:rsid w:val="00362B24"/>
    <w:rsid w:val="0036652E"/>
    <w:rsid w:val="00372D48"/>
    <w:rsid w:val="003827F2"/>
    <w:rsid w:val="00385409"/>
    <w:rsid w:val="00391B6C"/>
    <w:rsid w:val="00393E01"/>
    <w:rsid w:val="003A1AD7"/>
    <w:rsid w:val="003A2BC8"/>
    <w:rsid w:val="003A37CA"/>
    <w:rsid w:val="003A565D"/>
    <w:rsid w:val="003B177E"/>
    <w:rsid w:val="003B2BE1"/>
    <w:rsid w:val="003B69B3"/>
    <w:rsid w:val="003C0754"/>
    <w:rsid w:val="003C194B"/>
    <w:rsid w:val="003C1EF1"/>
    <w:rsid w:val="003C2665"/>
    <w:rsid w:val="003D407B"/>
    <w:rsid w:val="003D6835"/>
    <w:rsid w:val="003E2AF3"/>
    <w:rsid w:val="003E3A9E"/>
    <w:rsid w:val="003E3FD7"/>
    <w:rsid w:val="003E5B95"/>
    <w:rsid w:val="003E5BBE"/>
    <w:rsid w:val="003E6F39"/>
    <w:rsid w:val="004006A4"/>
    <w:rsid w:val="00401E48"/>
    <w:rsid w:val="0040473B"/>
    <w:rsid w:val="004131A6"/>
    <w:rsid w:val="00415EBE"/>
    <w:rsid w:val="00421CDD"/>
    <w:rsid w:val="00426190"/>
    <w:rsid w:val="0042643D"/>
    <w:rsid w:val="0043706C"/>
    <w:rsid w:val="00440276"/>
    <w:rsid w:val="004434FC"/>
    <w:rsid w:val="00445AD5"/>
    <w:rsid w:val="004659F3"/>
    <w:rsid w:val="00472828"/>
    <w:rsid w:val="00472CFB"/>
    <w:rsid w:val="00494699"/>
    <w:rsid w:val="0049568A"/>
    <w:rsid w:val="0049645C"/>
    <w:rsid w:val="00497956"/>
    <w:rsid w:val="004A0024"/>
    <w:rsid w:val="004A6B2F"/>
    <w:rsid w:val="004B0228"/>
    <w:rsid w:val="004B2350"/>
    <w:rsid w:val="004B3BC3"/>
    <w:rsid w:val="004D0A47"/>
    <w:rsid w:val="004D1B6C"/>
    <w:rsid w:val="004D30AA"/>
    <w:rsid w:val="004D3259"/>
    <w:rsid w:val="004D5AF0"/>
    <w:rsid w:val="004D774D"/>
    <w:rsid w:val="004E3004"/>
    <w:rsid w:val="004E385F"/>
    <w:rsid w:val="004F1E34"/>
    <w:rsid w:val="004F5748"/>
    <w:rsid w:val="004F6929"/>
    <w:rsid w:val="004F696C"/>
    <w:rsid w:val="005043A0"/>
    <w:rsid w:val="00512F97"/>
    <w:rsid w:val="00513F50"/>
    <w:rsid w:val="00525E72"/>
    <w:rsid w:val="00531E79"/>
    <w:rsid w:val="00546679"/>
    <w:rsid w:val="005476D8"/>
    <w:rsid w:val="005534DA"/>
    <w:rsid w:val="00556458"/>
    <w:rsid w:val="0055649B"/>
    <w:rsid w:val="0056769A"/>
    <w:rsid w:val="00580467"/>
    <w:rsid w:val="005826B1"/>
    <w:rsid w:val="00591B5C"/>
    <w:rsid w:val="005953B9"/>
    <w:rsid w:val="0059561D"/>
    <w:rsid w:val="00596CF3"/>
    <w:rsid w:val="005971D5"/>
    <w:rsid w:val="005A2F2E"/>
    <w:rsid w:val="005A53E7"/>
    <w:rsid w:val="005A7AD5"/>
    <w:rsid w:val="005B09B7"/>
    <w:rsid w:val="005B6BD7"/>
    <w:rsid w:val="005B7D1B"/>
    <w:rsid w:val="005C3EA3"/>
    <w:rsid w:val="005C7664"/>
    <w:rsid w:val="005D676D"/>
    <w:rsid w:val="005D7D08"/>
    <w:rsid w:val="005E0C92"/>
    <w:rsid w:val="005F5D92"/>
    <w:rsid w:val="006047C6"/>
    <w:rsid w:val="00611978"/>
    <w:rsid w:val="00613CCE"/>
    <w:rsid w:val="00616ACD"/>
    <w:rsid w:val="00617F68"/>
    <w:rsid w:val="00620E4B"/>
    <w:rsid w:val="0062336A"/>
    <w:rsid w:val="006331C2"/>
    <w:rsid w:val="006340E3"/>
    <w:rsid w:val="006357CB"/>
    <w:rsid w:val="00636EFF"/>
    <w:rsid w:val="00654332"/>
    <w:rsid w:val="00656414"/>
    <w:rsid w:val="006616E9"/>
    <w:rsid w:val="00661C49"/>
    <w:rsid w:val="00665264"/>
    <w:rsid w:val="006652BF"/>
    <w:rsid w:val="006702C9"/>
    <w:rsid w:val="0067695A"/>
    <w:rsid w:val="00677A31"/>
    <w:rsid w:val="0068245C"/>
    <w:rsid w:val="00683F83"/>
    <w:rsid w:val="00684D89"/>
    <w:rsid w:val="00685C53"/>
    <w:rsid w:val="00685CD0"/>
    <w:rsid w:val="006901D8"/>
    <w:rsid w:val="00692F44"/>
    <w:rsid w:val="0069352D"/>
    <w:rsid w:val="00694ADF"/>
    <w:rsid w:val="006A459A"/>
    <w:rsid w:val="006B094C"/>
    <w:rsid w:val="006B2042"/>
    <w:rsid w:val="006B4084"/>
    <w:rsid w:val="006B4FD9"/>
    <w:rsid w:val="006B7709"/>
    <w:rsid w:val="006C091F"/>
    <w:rsid w:val="006C264B"/>
    <w:rsid w:val="006C4399"/>
    <w:rsid w:val="006C645D"/>
    <w:rsid w:val="006C77E3"/>
    <w:rsid w:val="006E2017"/>
    <w:rsid w:val="006E4B99"/>
    <w:rsid w:val="006E719E"/>
    <w:rsid w:val="006F4A89"/>
    <w:rsid w:val="006F74B6"/>
    <w:rsid w:val="0070072C"/>
    <w:rsid w:val="00705CEE"/>
    <w:rsid w:val="00713E82"/>
    <w:rsid w:val="007167E7"/>
    <w:rsid w:val="007274B8"/>
    <w:rsid w:val="007357AD"/>
    <w:rsid w:val="007431F2"/>
    <w:rsid w:val="007446B4"/>
    <w:rsid w:val="00744EBA"/>
    <w:rsid w:val="007450A6"/>
    <w:rsid w:val="007551D2"/>
    <w:rsid w:val="00755CAF"/>
    <w:rsid w:val="007617A6"/>
    <w:rsid w:val="00761B1A"/>
    <w:rsid w:val="00767F54"/>
    <w:rsid w:val="00774001"/>
    <w:rsid w:val="00776AE4"/>
    <w:rsid w:val="00777425"/>
    <w:rsid w:val="00777C8F"/>
    <w:rsid w:val="00791312"/>
    <w:rsid w:val="007918C3"/>
    <w:rsid w:val="007A000A"/>
    <w:rsid w:val="007A3401"/>
    <w:rsid w:val="007A40CA"/>
    <w:rsid w:val="007A46AF"/>
    <w:rsid w:val="007A4875"/>
    <w:rsid w:val="007A68A6"/>
    <w:rsid w:val="007B115B"/>
    <w:rsid w:val="007C289D"/>
    <w:rsid w:val="007C4FAB"/>
    <w:rsid w:val="007C7526"/>
    <w:rsid w:val="007C7F7B"/>
    <w:rsid w:val="007D1D4B"/>
    <w:rsid w:val="007D2EB2"/>
    <w:rsid w:val="007D7FEA"/>
    <w:rsid w:val="007E00EF"/>
    <w:rsid w:val="007E72CE"/>
    <w:rsid w:val="007F0B4F"/>
    <w:rsid w:val="00801A04"/>
    <w:rsid w:val="008032D7"/>
    <w:rsid w:val="00803338"/>
    <w:rsid w:val="00806D82"/>
    <w:rsid w:val="00813E41"/>
    <w:rsid w:val="00815CD6"/>
    <w:rsid w:val="00816C5C"/>
    <w:rsid w:val="00817C68"/>
    <w:rsid w:val="008212E8"/>
    <w:rsid w:val="0084385B"/>
    <w:rsid w:val="0084408E"/>
    <w:rsid w:val="008451F0"/>
    <w:rsid w:val="00846929"/>
    <w:rsid w:val="00846DF8"/>
    <w:rsid w:val="00851226"/>
    <w:rsid w:val="00855F25"/>
    <w:rsid w:val="00867376"/>
    <w:rsid w:val="00871327"/>
    <w:rsid w:val="00874366"/>
    <w:rsid w:val="008743A3"/>
    <w:rsid w:val="0088096A"/>
    <w:rsid w:val="00880E73"/>
    <w:rsid w:val="00881020"/>
    <w:rsid w:val="00882C38"/>
    <w:rsid w:val="00885ACB"/>
    <w:rsid w:val="00895505"/>
    <w:rsid w:val="008C10A3"/>
    <w:rsid w:val="008D5652"/>
    <w:rsid w:val="008E1970"/>
    <w:rsid w:val="008E4B64"/>
    <w:rsid w:val="008E72B7"/>
    <w:rsid w:val="008E777B"/>
    <w:rsid w:val="008F1D56"/>
    <w:rsid w:val="008F5031"/>
    <w:rsid w:val="0090041B"/>
    <w:rsid w:val="00920BC5"/>
    <w:rsid w:val="00920CE2"/>
    <w:rsid w:val="0092119F"/>
    <w:rsid w:val="00922609"/>
    <w:rsid w:val="009257E7"/>
    <w:rsid w:val="00925935"/>
    <w:rsid w:val="00925ECB"/>
    <w:rsid w:val="00927210"/>
    <w:rsid w:val="00927298"/>
    <w:rsid w:val="00943958"/>
    <w:rsid w:val="00951203"/>
    <w:rsid w:val="00960DEC"/>
    <w:rsid w:val="009656F4"/>
    <w:rsid w:val="00967314"/>
    <w:rsid w:val="0097408B"/>
    <w:rsid w:val="009836E6"/>
    <w:rsid w:val="009855FF"/>
    <w:rsid w:val="00986070"/>
    <w:rsid w:val="009929BC"/>
    <w:rsid w:val="0099649F"/>
    <w:rsid w:val="00996CA0"/>
    <w:rsid w:val="009A40B9"/>
    <w:rsid w:val="009B7AB2"/>
    <w:rsid w:val="009C0B33"/>
    <w:rsid w:val="009C109F"/>
    <w:rsid w:val="009C33EB"/>
    <w:rsid w:val="009C507F"/>
    <w:rsid w:val="009D0560"/>
    <w:rsid w:val="009D177D"/>
    <w:rsid w:val="009D22DF"/>
    <w:rsid w:val="009D2B59"/>
    <w:rsid w:val="009D65CA"/>
    <w:rsid w:val="009F224E"/>
    <w:rsid w:val="009F2415"/>
    <w:rsid w:val="009F2BC0"/>
    <w:rsid w:val="009F2D51"/>
    <w:rsid w:val="009F4474"/>
    <w:rsid w:val="00A177E4"/>
    <w:rsid w:val="00A23F75"/>
    <w:rsid w:val="00A2440B"/>
    <w:rsid w:val="00A43B6A"/>
    <w:rsid w:val="00A44976"/>
    <w:rsid w:val="00A4592A"/>
    <w:rsid w:val="00A45AD2"/>
    <w:rsid w:val="00A46F24"/>
    <w:rsid w:val="00A4721F"/>
    <w:rsid w:val="00A476B7"/>
    <w:rsid w:val="00A621C6"/>
    <w:rsid w:val="00A62EDF"/>
    <w:rsid w:val="00A64779"/>
    <w:rsid w:val="00A662B9"/>
    <w:rsid w:val="00A67B83"/>
    <w:rsid w:val="00A72021"/>
    <w:rsid w:val="00A727EB"/>
    <w:rsid w:val="00A7318B"/>
    <w:rsid w:val="00A7500C"/>
    <w:rsid w:val="00A75FEA"/>
    <w:rsid w:val="00A77224"/>
    <w:rsid w:val="00A954F9"/>
    <w:rsid w:val="00A957F4"/>
    <w:rsid w:val="00AA38D9"/>
    <w:rsid w:val="00AA4471"/>
    <w:rsid w:val="00AA6A35"/>
    <w:rsid w:val="00AB0437"/>
    <w:rsid w:val="00AB22B6"/>
    <w:rsid w:val="00AB428D"/>
    <w:rsid w:val="00AB4F0A"/>
    <w:rsid w:val="00AB5232"/>
    <w:rsid w:val="00AB525A"/>
    <w:rsid w:val="00AB528D"/>
    <w:rsid w:val="00AC4232"/>
    <w:rsid w:val="00AC57BA"/>
    <w:rsid w:val="00AD53C2"/>
    <w:rsid w:val="00AD7337"/>
    <w:rsid w:val="00AE5484"/>
    <w:rsid w:val="00B048BF"/>
    <w:rsid w:val="00B0676E"/>
    <w:rsid w:val="00B104FB"/>
    <w:rsid w:val="00B134BF"/>
    <w:rsid w:val="00B14559"/>
    <w:rsid w:val="00B165CF"/>
    <w:rsid w:val="00B202FC"/>
    <w:rsid w:val="00B2325E"/>
    <w:rsid w:val="00B2601B"/>
    <w:rsid w:val="00B416B5"/>
    <w:rsid w:val="00B50B5A"/>
    <w:rsid w:val="00B534A7"/>
    <w:rsid w:val="00B617C2"/>
    <w:rsid w:val="00B622A0"/>
    <w:rsid w:val="00B676B3"/>
    <w:rsid w:val="00B7782F"/>
    <w:rsid w:val="00B8262F"/>
    <w:rsid w:val="00B84042"/>
    <w:rsid w:val="00B9189A"/>
    <w:rsid w:val="00BA424C"/>
    <w:rsid w:val="00BA488B"/>
    <w:rsid w:val="00BB4B06"/>
    <w:rsid w:val="00BC4567"/>
    <w:rsid w:val="00BC7C46"/>
    <w:rsid w:val="00BD16DD"/>
    <w:rsid w:val="00BD2EBB"/>
    <w:rsid w:val="00BD5C37"/>
    <w:rsid w:val="00BD7640"/>
    <w:rsid w:val="00BE7774"/>
    <w:rsid w:val="00BF099F"/>
    <w:rsid w:val="00BF4FDA"/>
    <w:rsid w:val="00BF7649"/>
    <w:rsid w:val="00C14BD4"/>
    <w:rsid w:val="00C15F02"/>
    <w:rsid w:val="00C2247B"/>
    <w:rsid w:val="00C2357E"/>
    <w:rsid w:val="00C30DD2"/>
    <w:rsid w:val="00C34E0E"/>
    <w:rsid w:val="00C41FC8"/>
    <w:rsid w:val="00C5441B"/>
    <w:rsid w:val="00C60B49"/>
    <w:rsid w:val="00C639AE"/>
    <w:rsid w:val="00C71E58"/>
    <w:rsid w:val="00C721EA"/>
    <w:rsid w:val="00C74253"/>
    <w:rsid w:val="00C918C6"/>
    <w:rsid w:val="00C93DE9"/>
    <w:rsid w:val="00CA044B"/>
    <w:rsid w:val="00CA6E97"/>
    <w:rsid w:val="00CA7B0A"/>
    <w:rsid w:val="00CB2430"/>
    <w:rsid w:val="00CC4AE4"/>
    <w:rsid w:val="00CD0C90"/>
    <w:rsid w:val="00CE24C9"/>
    <w:rsid w:val="00CE47CA"/>
    <w:rsid w:val="00CE49AD"/>
    <w:rsid w:val="00CF3055"/>
    <w:rsid w:val="00D02A6D"/>
    <w:rsid w:val="00D04848"/>
    <w:rsid w:val="00D04F07"/>
    <w:rsid w:val="00D1187C"/>
    <w:rsid w:val="00D11912"/>
    <w:rsid w:val="00D13900"/>
    <w:rsid w:val="00D14A93"/>
    <w:rsid w:val="00D15B65"/>
    <w:rsid w:val="00D2225D"/>
    <w:rsid w:val="00D24091"/>
    <w:rsid w:val="00D24ED9"/>
    <w:rsid w:val="00D32BB0"/>
    <w:rsid w:val="00D34B0A"/>
    <w:rsid w:val="00D4259D"/>
    <w:rsid w:val="00D52A47"/>
    <w:rsid w:val="00D550AF"/>
    <w:rsid w:val="00D568EE"/>
    <w:rsid w:val="00D5709E"/>
    <w:rsid w:val="00D65FE3"/>
    <w:rsid w:val="00D667B5"/>
    <w:rsid w:val="00D7616F"/>
    <w:rsid w:val="00D94F6A"/>
    <w:rsid w:val="00DA116A"/>
    <w:rsid w:val="00DA4FC9"/>
    <w:rsid w:val="00DA56B4"/>
    <w:rsid w:val="00DA59E7"/>
    <w:rsid w:val="00DB440B"/>
    <w:rsid w:val="00DB5606"/>
    <w:rsid w:val="00DC41F9"/>
    <w:rsid w:val="00DC45B1"/>
    <w:rsid w:val="00DC79F1"/>
    <w:rsid w:val="00DC79F4"/>
    <w:rsid w:val="00DD00CD"/>
    <w:rsid w:val="00DD5E5D"/>
    <w:rsid w:val="00DD7D98"/>
    <w:rsid w:val="00DE07EA"/>
    <w:rsid w:val="00DE3883"/>
    <w:rsid w:val="00DE687C"/>
    <w:rsid w:val="00DF35F7"/>
    <w:rsid w:val="00DF53F3"/>
    <w:rsid w:val="00E02DE2"/>
    <w:rsid w:val="00E02E89"/>
    <w:rsid w:val="00E04380"/>
    <w:rsid w:val="00E14C0B"/>
    <w:rsid w:val="00E22114"/>
    <w:rsid w:val="00E240FD"/>
    <w:rsid w:val="00E24FF6"/>
    <w:rsid w:val="00E2585A"/>
    <w:rsid w:val="00E25A4D"/>
    <w:rsid w:val="00E35CB9"/>
    <w:rsid w:val="00E37170"/>
    <w:rsid w:val="00E46069"/>
    <w:rsid w:val="00E57932"/>
    <w:rsid w:val="00E67EAE"/>
    <w:rsid w:val="00E73D31"/>
    <w:rsid w:val="00E74094"/>
    <w:rsid w:val="00E7640E"/>
    <w:rsid w:val="00E80709"/>
    <w:rsid w:val="00E82EA5"/>
    <w:rsid w:val="00E8495A"/>
    <w:rsid w:val="00E8553A"/>
    <w:rsid w:val="00E91F09"/>
    <w:rsid w:val="00E93CC3"/>
    <w:rsid w:val="00EA0A90"/>
    <w:rsid w:val="00EA1B1A"/>
    <w:rsid w:val="00EA4AE6"/>
    <w:rsid w:val="00EB0B73"/>
    <w:rsid w:val="00EB191F"/>
    <w:rsid w:val="00EB352E"/>
    <w:rsid w:val="00EB5675"/>
    <w:rsid w:val="00EC19F2"/>
    <w:rsid w:val="00EC25B6"/>
    <w:rsid w:val="00EC7A5C"/>
    <w:rsid w:val="00ED53EB"/>
    <w:rsid w:val="00ED7B8A"/>
    <w:rsid w:val="00ED7D98"/>
    <w:rsid w:val="00EE7DCC"/>
    <w:rsid w:val="00EF40F5"/>
    <w:rsid w:val="00F06F9B"/>
    <w:rsid w:val="00F14FCB"/>
    <w:rsid w:val="00F16ED3"/>
    <w:rsid w:val="00F20C0A"/>
    <w:rsid w:val="00F239D8"/>
    <w:rsid w:val="00F3761C"/>
    <w:rsid w:val="00F4511F"/>
    <w:rsid w:val="00F46E29"/>
    <w:rsid w:val="00F524D9"/>
    <w:rsid w:val="00F52C2C"/>
    <w:rsid w:val="00F52FAD"/>
    <w:rsid w:val="00F5347D"/>
    <w:rsid w:val="00F55151"/>
    <w:rsid w:val="00F5634F"/>
    <w:rsid w:val="00F63D7D"/>
    <w:rsid w:val="00F749BC"/>
    <w:rsid w:val="00F81610"/>
    <w:rsid w:val="00F91DD5"/>
    <w:rsid w:val="00F92212"/>
    <w:rsid w:val="00F94DF3"/>
    <w:rsid w:val="00F96128"/>
    <w:rsid w:val="00F9638B"/>
    <w:rsid w:val="00FA0A3B"/>
    <w:rsid w:val="00FA74A4"/>
    <w:rsid w:val="00FB0F69"/>
    <w:rsid w:val="00FB5061"/>
    <w:rsid w:val="00FB6B0B"/>
    <w:rsid w:val="00FC2AD0"/>
    <w:rsid w:val="00FC4D76"/>
    <w:rsid w:val="00FD0846"/>
    <w:rsid w:val="00FD7A4A"/>
    <w:rsid w:val="00FD7AE0"/>
    <w:rsid w:val="00FE3D0E"/>
    <w:rsid w:val="00FF0E5A"/>
    <w:rsid w:val="00FF5537"/>
    <w:rsid w:val="01FC1827"/>
    <w:rsid w:val="046D652E"/>
    <w:rsid w:val="09714A78"/>
    <w:rsid w:val="09A490E7"/>
    <w:rsid w:val="0BE643A7"/>
    <w:rsid w:val="0CE4AA08"/>
    <w:rsid w:val="0D345115"/>
    <w:rsid w:val="0D4EA4DF"/>
    <w:rsid w:val="117322C0"/>
    <w:rsid w:val="13918D79"/>
    <w:rsid w:val="13D8DEC5"/>
    <w:rsid w:val="196AC6AF"/>
    <w:rsid w:val="19C32D10"/>
    <w:rsid w:val="1B23A284"/>
    <w:rsid w:val="1CE4685B"/>
    <w:rsid w:val="1D43B3C1"/>
    <w:rsid w:val="1E49A48E"/>
    <w:rsid w:val="1E8D6C8D"/>
    <w:rsid w:val="1F98FF38"/>
    <w:rsid w:val="22D09FFA"/>
    <w:rsid w:val="26E73F8B"/>
    <w:rsid w:val="27D314F8"/>
    <w:rsid w:val="27E0C172"/>
    <w:rsid w:val="297C91D3"/>
    <w:rsid w:val="2D56810F"/>
    <w:rsid w:val="2D84A9FE"/>
    <w:rsid w:val="2F875C93"/>
    <w:rsid w:val="3233CB57"/>
    <w:rsid w:val="34342928"/>
    <w:rsid w:val="386D090E"/>
    <w:rsid w:val="3886316B"/>
    <w:rsid w:val="39079A4B"/>
    <w:rsid w:val="3B2D1089"/>
    <w:rsid w:val="3BFB741A"/>
    <w:rsid w:val="3C3F3B0D"/>
    <w:rsid w:val="3C6DCD21"/>
    <w:rsid w:val="3DDB0B6E"/>
    <w:rsid w:val="412815E7"/>
    <w:rsid w:val="440685FF"/>
    <w:rsid w:val="441B4A23"/>
    <w:rsid w:val="454B8C16"/>
    <w:rsid w:val="459B3323"/>
    <w:rsid w:val="45AD9A62"/>
    <w:rsid w:val="466FC330"/>
    <w:rsid w:val="46C1A7F4"/>
    <w:rsid w:val="46E75C77"/>
    <w:rsid w:val="4989F216"/>
    <w:rsid w:val="4C03E65A"/>
    <w:rsid w:val="4C1CDBE6"/>
    <w:rsid w:val="4D9F83EA"/>
    <w:rsid w:val="4F6E9808"/>
    <w:rsid w:val="4F94ED1F"/>
    <w:rsid w:val="50B307B3"/>
    <w:rsid w:val="5104F675"/>
    <w:rsid w:val="518D4946"/>
    <w:rsid w:val="51A0C557"/>
    <w:rsid w:val="528D106D"/>
    <w:rsid w:val="532C7023"/>
    <w:rsid w:val="55AA95CF"/>
    <w:rsid w:val="55B94473"/>
    <w:rsid w:val="55C4B12F"/>
    <w:rsid w:val="55D3983D"/>
    <w:rsid w:val="57430FB4"/>
    <w:rsid w:val="575514D4"/>
    <w:rsid w:val="576F689E"/>
    <w:rsid w:val="5986442F"/>
    <w:rsid w:val="5A2F9258"/>
    <w:rsid w:val="5BD4F85A"/>
    <w:rsid w:val="5BF944A3"/>
    <w:rsid w:val="5C33F2B3"/>
    <w:rsid w:val="5C88431C"/>
    <w:rsid w:val="5C90E30F"/>
    <w:rsid w:val="5D0DCD17"/>
    <w:rsid w:val="5E6CABC7"/>
    <w:rsid w:val="5F8BF49E"/>
    <w:rsid w:val="6A7055C4"/>
    <w:rsid w:val="6DDAC223"/>
    <w:rsid w:val="6EC77BF7"/>
    <w:rsid w:val="70013E0C"/>
    <w:rsid w:val="70B13900"/>
    <w:rsid w:val="71ECB57A"/>
    <w:rsid w:val="72114A93"/>
    <w:rsid w:val="722CF098"/>
    <w:rsid w:val="728E349B"/>
    <w:rsid w:val="76AE217D"/>
    <w:rsid w:val="76CB9359"/>
    <w:rsid w:val="790012E4"/>
    <w:rsid w:val="7A2992ED"/>
    <w:rsid w:val="7AADBD1B"/>
    <w:rsid w:val="7D3A8F21"/>
    <w:rsid w:val="7E29C938"/>
    <w:rsid w:val="7E636632"/>
    <w:rsid w:val="7EC4AA35"/>
    <w:rsid w:val="7ED6A53E"/>
    <w:rsid w:val="7F2B8C69"/>
    <w:rsid w:val="7FCA683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446CDF"/>
  <w15:docId w15:val="{F7A8D8DC-CEB6-4C4C-8CB0-CF8EBF677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A3401"/>
    <w:pPr>
      <w:spacing w:line="240" w:lineRule="atLeast"/>
    </w:pPr>
    <w:rPr>
      <w:rFonts w:ascii="Arial" w:hAnsi="Arial"/>
      <w:sz w:val="22"/>
    </w:rPr>
  </w:style>
  <w:style w:type="paragraph" w:styleId="Heading1">
    <w:name w:val="heading 1"/>
    <w:basedOn w:val="Normal"/>
    <w:next w:val="2sarkaint2"/>
    <w:qFormat/>
    <w:pPr>
      <w:keepNext/>
      <w:spacing w:after="240"/>
      <w:outlineLvl w:val="0"/>
    </w:pPr>
    <w:rPr>
      <w:b/>
    </w:rPr>
  </w:style>
  <w:style w:type="paragraph" w:styleId="Heading2">
    <w:name w:val="heading 2"/>
    <w:basedOn w:val="Normal"/>
    <w:next w:val="2sarkaint2"/>
    <w:qFormat/>
    <w:pPr>
      <w:keepNext/>
      <w:spacing w:after="240"/>
      <w:outlineLvl w:val="1"/>
    </w:pPr>
    <w:rPr>
      <w:b/>
    </w:rPr>
  </w:style>
  <w:style w:type="paragraph" w:styleId="Heading3">
    <w:name w:val="heading 3"/>
    <w:basedOn w:val="Normal"/>
    <w:next w:val="2sarkaint2"/>
    <w:qFormat/>
    <w:pPr>
      <w:keepNext/>
      <w:spacing w:after="24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spacing w:line="240" w:lineRule="auto"/>
    </w:pPr>
    <w:rPr>
      <w:sz w:val="24"/>
    </w:rPr>
  </w:style>
  <w:style w:type="paragraph" w:styleId="Footer">
    <w:name w:val="footer"/>
    <w:basedOn w:val="Normal"/>
  </w:style>
  <w:style w:type="paragraph" w:customStyle="1" w:styleId="1ranskalr1">
    <w:name w:val="1 ranskal (r1)"/>
    <w:basedOn w:val="Normal"/>
    <w:pPr>
      <w:ind w:left="1724" w:hanging="426"/>
    </w:pPr>
  </w:style>
  <w:style w:type="paragraph" w:customStyle="1" w:styleId="2ranskalr2">
    <w:name w:val="2 ranskal (r2)"/>
    <w:basedOn w:val="Normal"/>
    <w:pPr>
      <w:ind w:left="3011" w:hanging="426"/>
    </w:pPr>
  </w:style>
  <w:style w:type="paragraph" w:customStyle="1" w:styleId="1sarkaint1">
    <w:name w:val="1 sarkain  (t1)"/>
    <w:basedOn w:val="Normal"/>
    <w:pPr>
      <w:spacing w:after="240"/>
      <w:ind w:left="1298"/>
    </w:pPr>
  </w:style>
  <w:style w:type="paragraph" w:customStyle="1" w:styleId="2sarkaint2">
    <w:name w:val="2 sarkain (t2)"/>
    <w:basedOn w:val="Normal"/>
    <w:pPr>
      <w:spacing w:after="240"/>
      <w:ind w:left="2592"/>
    </w:pPr>
  </w:style>
  <w:style w:type="paragraph" w:customStyle="1" w:styleId="1riippuvasisv1">
    <w:name w:val="1 riippuva sis (v1)"/>
    <w:basedOn w:val="Normal"/>
    <w:pPr>
      <w:spacing w:after="240"/>
      <w:ind w:left="1296" w:hanging="1296"/>
    </w:pPr>
  </w:style>
  <w:style w:type="paragraph" w:customStyle="1" w:styleId="2riippuvasisv2">
    <w:name w:val="2 riippuva sis (v2)"/>
    <w:basedOn w:val="Normal"/>
    <w:pPr>
      <w:spacing w:after="240" w:line="240" w:lineRule="auto"/>
      <w:ind w:left="2592" w:hanging="2592"/>
    </w:pPr>
  </w:style>
  <w:style w:type="paragraph" w:styleId="ListParagraph">
    <w:name w:val="List Paragraph"/>
    <w:basedOn w:val="Normal"/>
    <w:uiPriority w:val="34"/>
    <w:qFormat/>
    <w:rsid w:val="003B69B3"/>
    <w:pPr>
      <w:ind w:left="720"/>
      <w:contextualSpacing/>
    </w:pPr>
  </w:style>
  <w:style w:type="character" w:styleId="Hyperlink">
    <w:name w:val="Hyperlink"/>
    <w:basedOn w:val="DefaultParagraphFont"/>
    <w:uiPriority w:val="99"/>
    <w:unhideWhenUsed/>
    <w:rsid w:val="00DE07EA"/>
    <w:rPr>
      <w:color w:val="0000FF" w:themeColor="hyperlink"/>
      <w:u w:val="single"/>
    </w:rPr>
  </w:style>
  <w:style w:type="character" w:styleId="CommentReference">
    <w:name w:val="annotation reference"/>
    <w:basedOn w:val="DefaultParagraphFont"/>
    <w:semiHidden/>
    <w:unhideWhenUsed/>
    <w:rsid w:val="0000590F"/>
    <w:rPr>
      <w:sz w:val="16"/>
      <w:szCs w:val="16"/>
    </w:rPr>
  </w:style>
  <w:style w:type="paragraph" w:styleId="CommentText">
    <w:name w:val="annotation text"/>
    <w:basedOn w:val="Normal"/>
    <w:link w:val="CommentTextChar"/>
    <w:unhideWhenUsed/>
    <w:rsid w:val="0000590F"/>
    <w:pPr>
      <w:spacing w:line="240" w:lineRule="auto"/>
    </w:pPr>
    <w:rPr>
      <w:sz w:val="20"/>
    </w:rPr>
  </w:style>
  <w:style w:type="character" w:customStyle="1" w:styleId="CommentTextChar">
    <w:name w:val="Comment Text Char"/>
    <w:basedOn w:val="DefaultParagraphFont"/>
    <w:link w:val="CommentText"/>
    <w:rsid w:val="0000590F"/>
    <w:rPr>
      <w:rFonts w:ascii="Arial" w:hAnsi="Arial"/>
    </w:rPr>
  </w:style>
  <w:style w:type="paragraph" w:styleId="CommentSubject">
    <w:name w:val="annotation subject"/>
    <w:basedOn w:val="CommentText"/>
    <w:next w:val="CommentText"/>
    <w:link w:val="CommentSubjectChar"/>
    <w:semiHidden/>
    <w:unhideWhenUsed/>
    <w:rsid w:val="0000590F"/>
    <w:rPr>
      <w:b/>
      <w:bCs/>
    </w:rPr>
  </w:style>
  <w:style w:type="character" w:customStyle="1" w:styleId="CommentSubjectChar">
    <w:name w:val="Comment Subject Char"/>
    <w:basedOn w:val="CommentTextChar"/>
    <w:link w:val="CommentSubject"/>
    <w:semiHidden/>
    <w:rsid w:val="0000590F"/>
    <w:rPr>
      <w:rFonts w:ascii="Arial" w:hAnsi="Arial"/>
      <w:b/>
      <w:bCs/>
    </w:rPr>
  </w:style>
  <w:style w:type="character" w:styleId="UnresolvedMention">
    <w:name w:val="Unresolved Mention"/>
    <w:basedOn w:val="DefaultParagraphFont"/>
    <w:uiPriority w:val="99"/>
    <w:semiHidden/>
    <w:unhideWhenUsed/>
    <w:rsid w:val="00813E41"/>
    <w:rPr>
      <w:color w:val="605E5C"/>
      <w:shd w:val="clear" w:color="auto" w:fill="E1DFDD"/>
    </w:rPr>
  </w:style>
  <w:style w:type="paragraph" w:styleId="Revision">
    <w:name w:val="Revision"/>
    <w:hidden/>
    <w:uiPriority w:val="99"/>
    <w:semiHidden/>
    <w:rsid w:val="00EC7A5C"/>
    <w:rPr>
      <w:rFonts w:ascii="Arial" w:hAnsi="Arial"/>
      <w:sz w:val="22"/>
    </w:rPr>
  </w:style>
  <w:style w:type="paragraph" w:styleId="NormalWeb">
    <w:name w:val="Normal (Web)"/>
    <w:basedOn w:val="Normal"/>
    <w:uiPriority w:val="99"/>
    <w:semiHidden/>
    <w:unhideWhenUsed/>
    <w:rsid w:val="002B0823"/>
    <w:pPr>
      <w:spacing w:before="100" w:beforeAutospacing="1" w:after="100" w:afterAutospacing="1" w:line="240" w:lineRule="auto"/>
    </w:pPr>
    <w:rPr>
      <w:rFonts w:ascii="Times New Roman" w:eastAsiaTheme="minorHAnsi" w:hAnsi="Times New Roman"/>
      <w:sz w:val="24"/>
      <w:szCs w:val="24"/>
      <w:lang w:val="en-GB" w:eastAsia="en-GB"/>
    </w:rPr>
  </w:style>
  <w:style w:type="character" w:styleId="Emphasis">
    <w:name w:val="Emphasis"/>
    <w:basedOn w:val="DefaultParagraphFont"/>
    <w:uiPriority w:val="20"/>
    <w:qFormat/>
    <w:rsid w:val="002B0823"/>
    <w:rPr>
      <w:i/>
      <w:iCs/>
    </w:rPr>
  </w:style>
  <w:style w:type="character" w:styleId="Strong">
    <w:name w:val="Strong"/>
    <w:basedOn w:val="DefaultParagraphFont"/>
    <w:uiPriority w:val="22"/>
    <w:qFormat/>
    <w:rsid w:val="00816C5C"/>
    <w:rPr>
      <w:b/>
      <w:bCs/>
    </w:rPr>
  </w:style>
  <w:style w:type="character" w:styleId="FollowedHyperlink">
    <w:name w:val="FollowedHyperlink"/>
    <w:basedOn w:val="DefaultParagraphFont"/>
    <w:semiHidden/>
    <w:unhideWhenUsed/>
    <w:rsid w:val="0088102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450694">
      <w:bodyDiv w:val="1"/>
      <w:marLeft w:val="0"/>
      <w:marRight w:val="0"/>
      <w:marTop w:val="0"/>
      <w:marBottom w:val="0"/>
      <w:divBdr>
        <w:top w:val="none" w:sz="0" w:space="0" w:color="auto"/>
        <w:left w:val="none" w:sz="0" w:space="0" w:color="auto"/>
        <w:bottom w:val="none" w:sz="0" w:space="0" w:color="auto"/>
        <w:right w:val="none" w:sz="0" w:space="0" w:color="auto"/>
      </w:divBdr>
    </w:div>
    <w:div w:id="861430768">
      <w:bodyDiv w:val="1"/>
      <w:marLeft w:val="0"/>
      <w:marRight w:val="0"/>
      <w:marTop w:val="0"/>
      <w:marBottom w:val="0"/>
      <w:divBdr>
        <w:top w:val="none" w:sz="0" w:space="0" w:color="auto"/>
        <w:left w:val="none" w:sz="0" w:space="0" w:color="auto"/>
        <w:bottom w:val="none" w:sz="0" w:space="0" w:color="auto"/>
        <w:right w:val="none" w:sz="0" w:space="0" w:color="auto"/>
      </w:divBdr>
    </w:div>
    <w:div w:id="1030104068">
      <w:bodyDiv w:val="1"/>
      <w:marLeft w:val="0"/>
      <w:marRight w:val="0"/>
      <w:marTop w:val="0"/>
      <w:marBottom w:val="0"/>
      <w:divBdr>
        <w:top w:val="none" w:sz="0" w:space="0" w:color="auto"/>
        <w:left w:val="none" w:sz="0" w:space="0" w:color="auto"/>
        <w:bottom w:val="none" w:sz="0" w:space="0" w:color="auto"/>
        <w:right w:val="none" w:sz="0" w:space="0" w:color="auto"/>
      </w:divBdr>
    </w:div>
    <w:div w:id="1377925397">
      <w:bodyDiv w:val="1"/>
      <w:marLeft w:val="0"/>
      <w:marRight w:val="0"/>
      <w:marTop w:val="0"/>
      <w:marBottom w:val="0"/>
      <w:divBdr>
        <w:top w:val="none" w:sz="0" w:space="0" w:color="auto"/>
        <w:left w:val="none" w:sz="0" w:space="0" w:color="auto"/>
        <w:bottom w:val="none" w:sz="0" w:space="0" w:color="auto"/>
        <w:right w:val="none" w:sz="0" w:space="0" w:color="auto"/>
      </w:divBdr>
    </w:div>
    <w:div w:id="1480807279">
      <w:bodyDiv w:val="1"/>
      <w:marLeft w:val="0"/>
      <w:marRight w:val="0"/>
      <w:marTop w:val="0"/>
      <w:marBottom w:val="0"/>
      <w:divBdr>
        <w:top w:val="none" w:sz="0" w:space="0" w:color="auto"/>
        <w:left w:val="none" w:sz="0" w:space="0" w:color="auto"/>
        <w:bottom w:val="none" w:sz="0" w:space="0" w:color="auto"/>
        <w:right w:val="none" w:sz="0" w:space="0" w:color="auto"/>
      </w:divBdr>
    </w:div>
    <w:div w:id="1936786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olarfoods.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asi@solarfoods.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i\Documents\Custom%20Office%20Templates\asiakirja_template%20-%20dotx.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804710d-25d9-46e0-b872-e8312d684903">
      <Terms xmlns="http://schemas.microsoft.com/office/infopath/2007/PartnerControls"/>
    </lcf76f155ced4ddcb4097134ff3c332f>
    <TaxCatchAll xmlns="b52f4bd4-52a1-4ff2-a3bf-408dee6f424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Asiakirja" ma:contentTypeID="0x0101001E77D7F79CD23A45B651EB886529190F" ma:contentTypeVersion="15" ma:contentTypeDescription="Luo uusi asiakirja." ma:contentTypeScope="" ma:versionID="9c5165dfdb65a2d3a0e556e788ed77a5">
  <xsd:schema xmlns:xsd="http://www.w3.org/2001/XMLSchema" xmlns:xs="http://www.w3.org/2001/XMLSchema" xmlns:p="http://schemas.microsoft.com/office/2006/metadata/properties" xmlns:ns2="1804710d-25d9-46e0-b872-e8312d684903" xmlns:ns3="b52f4bd4-52a1-4ff2-a3bf-408dee6f4246" targetNamespace="http://schemas.microsoft.com/office/2006/metadata/properties" ma:root="true" ma:fieldsID="975b2e344428b2b83ca9517e5cb8f1bf" ns2:_="" ns3:_="">
    <xsd:import namespace="1804710d-25d9-46e0-b872-e8312d684903"/>
    <xsd:import namespace="b52f4bd4-52a1-4ff2-a3bf-408dee6f424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04710d-25d9-46e0-b872-e8312d6849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Kuvien tunnisteet" ma:readOnly="false" ma:fieldId="{5cf76f15-5ced-4ddc-b409-7134ff3c332f}" ma:taxonomyMulti="true" ma:sspId="2e145a92-78c0-4209-897e-e7888147bab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52f4bd4-52a1-4ff2-a3bf-408dee6f4246" elementFormDefault="qualified">
    <xsd:import namespace="http://schemas.microsoft.com/office/2006/documentManagement/types"/>
    <xsd:import namespace="http://schemas.microsoft.com/office/infopath/2007/PartnerControls"/>
    <xsd:element name="SharedWithUsers" ma:index="12"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Jakamisen tiedot" ma:internalName="SharedWithDetails" ma:readOnly="true">
      <xsd:simpleType>
        <xsd:restriction base="dms:Note">
          <xsd:maxLength value="255"/>
        </xsd:restriction>
      </xsd:simpleType>
    </xsd:element>
    <xsd:element name="TaxCatchAll" ma:index="21" nillable="true" ma:displayName="Taxonomy Catch All Column" ma:hidden="true" ma:list="{00f0aaec-85b4-46e7-a106-fd1a148f92fe}" ma:internalName="TaxCatchAll" ma:showField="CatchAllData" ma:web="b52f4bd4-52a1-4ff2-a3bf-408dee6f42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27F731-974F-41C2-B5BB-B5BD05CAB831}">
  <ds:schemaRefs>
    <ds:schemaRef ds:uri="http://schemas.microsoft.com/sharepoint/v3/contenttype/forms"/>
  </ds:schemaRefs>
</ds:datastoreItem>
</file>

<file path=customXml/itemProps2.xml><?xml version="1.0" encoding="utf-8"?>
<ds:datastoreItem xmlns:ds="http://schemas.openxmlformats.org/officeDocument/2006/customXml" ds:itemID="{74293177-72CB-48B9-B861-010F293D41FA}">
  <ds:schemaRefs>
    <ds:schemaRef ds:uri="http://schemas.openxmlformats.org/officeDocument/2006/bibliography"/>
  </ds:schemaRefs>
</ds:datastoreItem>
</file>

<file path=customXml/itemProps3.xml><?xml version="1.0" encoding="utf-8"?>
<ds:datastoreItem xmlns:ds="http://schemas.openxmlformats.org/officeDocument/2006/customXml" ds:itemID="{89ECB1C4-FF0D-41A6-AC77-8C54305C7003}">
  <ds:schemaRefs>
    <ds:schemaRef ds:uri="http://schemas.microsoft.com/office/2006/metadata/properties"/>
    <ds:schemaRef ds:uri="http://schemas.microsoft.com/office/infopath/2007/PartnerControls"/>
    <ds:schemaRef ds:uri="1804710d-25d9-46e0-b872-e8312d684903"/>
    <ds:schemaRef ds:uri="b52f4bd4-52a1-4ff2-a3bf-408dee6f4246"/>
  </ds:schemaRefs>
</ds:datastoreItem>
</file>

<file path=customXml/itemProps4.xml><?xml version="1.0" encoding="utf-8"?>
<ds:datastoreItem xmlns:ds="http://schemas.openxmlformats.org/officeDocument/2006/customXml" ds:itemID="{935241F9-9A78-48CB-9D71-F7C5557490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04710d-25d9-46e0-b872-e8312d684903"/>
    <ds:schemaRef ds:uri="b52f4bd4-52a1-4ff2-a3bf-408dee6f42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asiakirja_template - dotx</Template>
  <TotalTime>11</TotalTime>
  <Pages>4</Pages>
  <Words>613</Words>
  <Characters>4967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asiakirja</vt:lpstr>
    </vt:vector>
  </TitlesOfParts>
  <Manager/>
  <Company>Solar Foods</Company>
  <LinksUpToDate>false</LinksUpToDate>
  <CharactersWithSpaces>5569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asiakirja</dc:title>
  <dc:subject/>
  <dc:creator>Laura</dc:creator>
  <cp:keywords/>
  <dc:description/>
  <cp:lastModifiedBy>Mäkinen Tuomas</cp:lastModifiedBy>
  <cp:revision>4</cp:revision>
  <cp:lastPrinted>1900-12-31T21:53:00Z</cp:lastPrinted>
  <dcterms:created xsi:type="dcterms:W3CDTF">2022-10-24T11:53:00Z</dcterms:created>
  <dcterms:modified xsi:type="dcterms:W3CDTF">2022-10-25T12:51:00Z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0x0101001E77D7F79CD23A45B651EB886529190F</vt:lpwstr>
  </property>
  <property fmtid="{D5CDD505-2E9C-101B-9397-08002B2CF9AE}" pid="4" name="MediaServiceImageTags">
    <vt:lpwstr/>
  </property>
</Properties>
</file>